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9"/>
        <w: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>
      <w:pPr>
        <w:pStyle w:val="para9"/>
        <w: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Халықаралық қатынастар факультеті</w:t>
      </w:r>
    </w:p>
    <w:p>
      <w:pPr>
        <w:spacing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7M04201 – «Халықаралық құқық» мамандығы </w:t>
      </w:r>
    </w:p>
    <w:p>
      <w:pPr>
        <w:spacing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бойынша білім беру бағдарламасы</w:t>
      </w:r>
    </w:p>
    <w:p>
      <w:pPr>
        <w:spacing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СИЛЛАБУС</w:t>
      </w:r>
    </w:p>
    <w:p>
      <w:pPr>
        <w:spacing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2020-2021оқу жылының күзгі семестрі</w:t>
      </w:r>
    </w:p>
    <w:p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</w:r>
    </w:p>
    <w:tbl>
      <w:tblPr>
        <w:tblStyle w:val="NormalTable"/>
        <w:name w:val="Таблица1"/>
        <w:tabOrder w:val="0"/>
        <w:jc w:val="left"/>
        <w:tblInd w:w="-147" w:type="dxa"/>
        <w:tblW w:w="9930" w:type="dxa"/>
        <w:tblLook w:val="00A0" w:firstRow="1" w:lastRow="0" w:firstColumn="1" w:lastColumn="0" w:noHBand="0" w:noVBand="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9"/>
      </w:tblGrid>
      <w:tr>
        <w:trPr>
          <w:tblHeader w:val="0"/>
          <w:cantSplit w:val="0"/>
          <w:trHeight w:val="265" w:hRule="atLeast"/>
        </w:trPr>
        <w:tc>
          <w:tcPr>
            <w:tcW w:w="1842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Пәннің коды</w:t>
            </w:r>
            <w:r>
              <w:rPr>
                <w:b/>
                <w:lang w:val="kk-kz"/>
              </w:rPr>
            </w:r>
          </w:p>
        </w:tc>
        <w:tc>
          <w:tcPr>
            <w:tcW w:w="1741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Пәннің атауы</w:t>
            </w:r>
            <w:r>
              <w:rPr>
                <w:b/>
                <w:lang w:val="kk-kz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МӨЖ</w:t>
            </w:r>
            <w:r>
              <w:rPr>
                <w:b/>
                <w:lang w:val="kk-kz"/>
              </w:rPr>
            </w:r>
          </w:p>
        </w:tc>
        <w:tc>
          <w:tcPr>
            <w:tcW w:w="2840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en-us"/>
              </w:rPr>
              <w:t>C</w:t>
            </w:r>
            <w:r>
              <w:rPr>
                <w:b/>
                <w:sz w:val="22"/>
                <w:szCs w:val="22"/>
                <w:lang w:val="kk-kz"/>
              </w:rPr>
              <w:t>ағат саны</w:t>
            </w:r>
            <w:r>
              <w:rPr>
                <w:b/>
                <w:lang w:val="kk-kz"/>
              </w:rPr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Кредит саны</w:t>
            </w:r>
            <w:r>
              <w:rPr>
                <w:b/>
                <w:lang w:val="kk-kz"/>
              </w:rPr>
            </w:r>
          </w:p>
        </w:tc>
        <w:tc>
          <w:tcPr>
            <w:tcW w:w="1399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МОӨЖ</w:t>
            </w:r>
            <w:r>
              <w:rPr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265" w:hRule="atLeast"/>
        </w:trPr>
        <w:tc>
          <w:tcPr>
            <w:tcW w:w="1842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/>
        </w:tc>
        <w:tc>
          <w:tcPr>
            <w:tcW w:w="1741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/>
        </w:tc>
        <w:tc>
          <w:tcPr>
            <w:tcW w:w="709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/>
        </w:tc>
        <w:tc>
          <w:tcPr>
            <w:tcW w:w="9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Cs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Лек</w:t>
            </w:r>
            <w:r>
              <w:rPr>
                <w:bCs/>
                <w:lang w:val="kk-kz"/>
              </w:rPr>
            </w:r>
          </w:p>
        </w:tc>
        <w:tc>
          <w:tcPr>
            <w:tcW w:w="94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Cs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Практ</w:t>
            </w:r>
            <w:r>
              <w:rPr>
                <w:bCs/>
                <w:lang w:val="kk-kz"/>
              </w:rPr>
            </w:r>
          </w:p>
        </w:tc>
        <w:tc>
          <w:tcPr>
            <w:tcW w:w="9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Cs/>
              </w:rPr>
            </w:pPr>
            <w:r>
              <w:rPr>
                <w:b/>
                <w:sz w:val="22"/>
                <w:szCs w:val="22"/>
                <w:lang w:val="kk-kz"/>
              </w:rPr>
              <w:t>Л</w:t>
            </w:r>
            <w:r>
              <w:rPr>
                <w:b/>
                <w:sz w:val="22"/>
                <w:szCs w:val="22"/>
              </w:rPr>
              <w:t>аб</w:t>
            </w:r>
            <w:r>
              <w:rPr>
                <w:bCs/>
              </w:rPr>
            </w:r>
          </w:p>
        </w:tc>
        <w:tc>
          <w:tcPr>
            <w:tcW w:w="1399" w:type="dxa"/>
            <w:gridSpan w:val="2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/>
        </w:tc>
        <w:tc>
          <w:tcPr>
            <w:tcW w:w="1399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4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>
              <w:t>Адам құқығын қорғаудың халықаралық құқықтық қырлары</w:t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>
              <w:rPr>
                <w:b/>
                <w:lang w:val="kk-kz"/>
              </w:rPr>
            </w:r>
          </w:p>
        </w:tc>
        <w:tc>
          <w:tcPr>
            <w:tcW w:w="9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</w:rPr>
            </w:r>
          </w:p>
        </w:tc>
        <w:tc>
          <w:tcPr>
            <w:tcW w:w="94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</w:rPr>
            </w:r>
          </w:p>
        </w:tc>
        <w:tc>
          <w:tcPr>
            <w:tcW w:w="9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0</w:t>
            </w:r>
            <w:r>
              <w:rPr>
                <w:b/>
                <w:lang w:val="kk-kz"/>
              </w:rPr>
            </w:r>
          </w:p>
        </w:tc>
        <w:tc>
          <w:tcPr>
            <w:tcW w:w="1399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b/>
                <w:lang w:val="kk-kz"/>
              </w:rPr>
            </w:r>
          </w:p>
        </w:tc>
        <w:tc>
          <w:tcPr>
            <w:tcW w:w="13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>
              <w:rPr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930" w:type="dxa"/>
            <w:gridSpan w:val="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tabs defTabSz="708">
                <w:tab w:val="left" w:pos="3855" w:leader="none"/>
              </w:tabs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</w:rPr>
              <w:t>Курс туралы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академиялық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ақпарат</w:t>
            </w:r>
            <w:r>
              <w:rPr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pStyle w:val="para5"/>
              <w:rPr>
                <w:rFonts w:ascii="Times New Roman" w:hAnsi="Times New Roman" w:eastAsia="Times New Roman"/>
                <w:b/>
                <w:lang w:val="kk-kz"/>
              </w:rPr>
            </w:pPr>
            <w:r>
              <w:rPr>
                <w:rFonts w:ascii="Times New Roman" w:hAnsi="Times New Roman" w:eastAsia="Times New Roman"/>
                <w:b/>
                <w:lang w:val="kk-kz"/>
              </w:rPr>
              <w:t>Оқытудың түрі</w:t>
            </w:r>
          </w:p>
        </w:tc>
        <w:tc>
          <w:tcPr>
            <w:tcW w:w="174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Курстың </w:t>
            </w:r>
            <w:r>
              <w:rPr>
                <w:b/>
                <w:sz w:val="22"/>
                <w:szCs w:val="22"/>
              </w:rPr>
              <w:t>тип</w:t>
            </w:r>
            <w:r>
              <w:rPr>
                <w:b/>
                <w:sz w:val="22"/>
                <w:szCs w:val="22"/>
                <w:lang w:val="kk-kz"/>
              </w:rPr>
              <w:t>і</w:t>
            </w:r>
            <w:r>
              <w:rPr>
                <w:b/>
                <w:sz w:val="22"/>
                <w:szCs w:val="22"/>
              </w:rPr>
              <w:t>/сипаты</w:t>
            </w:r>
            <w:r>
              <w:rPr>
                <w:b/>
              </w:rPr>
            </w:r>
          </w:p>
        </w:tc>
        <w:tc>
          <w:tcPr>
            <w:tcW w:w="165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Дәріс түрлері</w:t>
            </w:r>
            <w:r>
              <w:rPr>
                <w:b/>
                <w:lang w:val="kk-kz"/>
              </w:rPr>
            </w:r>
          </w:p>
        </w:tc>
        <w:tc>
          <w:tcPr>
            <w:tcW w:w="1890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Семинар сабақтардың түрлері</w:t>
            </w:r>
            <w:r>
              <w:rPr>
                <w:b/>
                <w:lang w:val="kk-kz"/>
              </w:rPr>
            </w:r>
          </w:p>
        </w:tc>
        <w:tc>
          <w:tcPr>
            <w:tcW w:w="139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МӨЖ саны</w:t>
            </w:r>
            <w:r>
              <w:rPr>
                <w:b/>
                <w:lang w:val="kk-kz"/>
              </w:rPr>
            </w:r>
          </w:p>
        </w:tc>
        <w:tc>
          <w:tcPr>
            <w:tcW w:w="139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Қорытынды бақылау түрі</w:t>
            </w:r>
            <w:r>
              <w:rPr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pStyle w:val="para5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Офлайн</w:t>
            </w:r>
          </w:p>
          <w:p>
            <w:pPr>
              <w:pStyle w:val="para5"/>
              <w:rPr>
                <w:rFonts w:ascii="Times New Roman" w:hAnsi="Times New Roman" w:eastAsia="Times New Roman"/>
                <w:lang w:val="kk-kz"/>
              </w:rPr>
            </w:pPr>
            <w:r>
              <w:rPr>
                <w:rFonts w:ascii="Times New Roman" w:hAnsi="Times New Roman" w:eastAsia="Times New Roman"/>
                <w:lang w:val="kk-kz"/>
              </w:rPr>
            </w:r>
          </w:p>
        </w:tc>
        <w:tc>
          <w:tcPr>
            <w:tcW w:w="174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  <w:lang w:val="kk-kz"/>
              </w:rPr>
            </w:pPr>
            <w:r>
              <w:rPr>
                <w:b/>
                <w:color w:val="202122"/>
                <w:sz w:val="22"/>
                <w:szCs w:val="22"/>
                <w:lang w:val="kk-kz"/>
              </w:rPr>
              <w:t>Салалық құқықтық ғылым </w:t>
            </w:r>
            <w:r>
              <w:rPr>
                <w:b/>
                <w:lang w:val="kk-kz"/>
              </w:rPr>
            </w:r>
          </w:p>
        </w:tc>
        <w:tc>
          <w:tcPr>
            <w:tcW w:w="165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классикалық, </w:t>
            </w:r>
            <w:r>
              <w:rPr>
                <w:sz w:val="22"/>
                <w:szCs w:val="22"/>
              </w:rPr>
              <w:t>проблемалық,</w:t>
            </w:r>
            <w:r>
              <w:rPr>
                <w:lang w:val="kk-kz"/>
              </w:rPr>
            </w:r>
          </w:p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практикалық</w:t>
            </w:r>
            <w:r>
              <w:rPr>
                <w:lang w:val="kk-kz"/>
              </w:rPr>
            </w:r>
          </w:p>
          <w:p>
            <w:pPr>
              <w:spacing/>
              <w:jc w:val="center"/>
            </w:pPr>
            <w:r>
              <w:rPr>
                <w:sz w:val="22"/>
                <w:szCs w:val="22"/>
              </w:rPr>
              <w:t>дәріс</w:t>
              <w:br w:type="textWrapping"/>
            </w:r>
            <w:r/>
          </w:p>
        </w:tc>
        <w:tc>
          <w:tcPr>
            <w:tcW w:w="1890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</w:pPr>
            <w:r>
              <w:rPr>
                <w:sz w:val="22"/>
                <w:szCs w:val="22"/>
                <w:lang w:val="kk-kz"/>
              </w:rPr>
              <w:t xml:space="preserve">ситуациялық есептерді </w:t>
            </w:r>
            <w:r>
              <w:rPr>
                <w:sz w:val="22"/>
                <w:szCs w:val="22"/>
              </w:rPr>
              <w:t>шешу,</w:t>
            </w:r>
            <w:r/>
          </w:p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жағдаяттық </w:t>
            </w:r>
            <w:r>
              <w:rPr>
                <w:sz w:val="22"/>
                <w:szCs w:val="22"/>
              </w:rPr>
              <w:t>тапсырмалар</w:t>
            </w:r>
            <w:r>
              <w:rPr>
                <w:sz w:val="22"/>
                <w:szCs w:val="22"/>
                <w:lang w:val="kk-kz"/>
              </w:rPr>
              <w:t>, логикалық тапсырмалар</w:t>
            </w:r>
            <w:r>
              <w:rPr>
                <w:lang w:val="kk-kz"/>
              </w:rPr>
            </w:r>
          </w:p>
        </w:tc>
        <w:tc>
          <w:tcPr>
            <w:tcW w:w="139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  <w:r>
              <w:rPr>
                <w:lang w:val="kk-kz"/>
              </w:rPr>
            </w:r>
          </w:p>
        </w:tc>
        <w:tc>
          <w:tcPr>
            <w:tcW w:w="139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универ оқыту жүйесінде тест</w:t>
            </w: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Дәріскер</w:t>
            </w:r>
            <w:r>
              <w:rPr>
                <w:b/>
                <w:lang w:val="kk-kz"/>
              </w:rPr>
            </w:r>
          </w:p>
        </w:tc>
        <w:tc>
          <w:tcPr>
            <w:tcW w:w="3400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pStyle w:val="par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Жетібаев Нұрбол Сатыбалдыұлы - </w:t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  <w:t>Заң ғылымдарының кандидаты</w:t>
            </w:r>
          </w:p>
        </w:tc>
        <w:tc>
          <w:tcPr>
            <w:tcW w:w="2413" w:type="dxa"/>
            <w:gridSpan w:val="4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Офис-</w:t>
            </w:r>
            <w:r>
              <w:rPr>
                <w:b/>
                <w:sz w:val="22"/>
                <w:szCs w:val="22"/>
                <w:lang w:val="kk-kz"/>
              </w:rPr>
              <w:t>сағат</w:t>
            </w:r>
            <w:r>
              <w:rPr>
                <w:b/>
                <w:sz w:val="22"/>
                <w:szCs w:val="22"/>
              </w:rPr>
              <w:t>ы</w:t>
            </w:r>
            <w:r>
              <w:rPr>
                <w:b/>
              </w:rPr>
            </w:r>
          </w:p>
          <w:p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Сенбі 12.00-14.50</w:t>
            </w:r>
            <w:r>
              <w:rPr>
                <w:b/>
                <w:lang w:val="kk-kz"/>
              </w:rPr>
            </w:r>
          </w:p>
        </w:tc>
        <w:tc>
          <w:tcPr>
            <w:tcW w:w="2275" w:type="dxa"/>
            <w:gridSpan w:val="2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Кесте бойынша</w:t>
            </w: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Cs/>
              </w:rPr>
            </w:pP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Cs/>
              </w:rPr>
            </w:r>
          </w:p>
        </w:tc>
        <w:tc>
          <w:tcPr>
            <w:tcW w:w="3400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</w:pPr>
            <w:r>
              <w:rPr>
                <w:lang w:val="kk-kz"/>
              </w:rPr>
              <w:t>Zhetybaev-14</w:t>
            </w:r>
            <w:r>
              <w:rPr>
                <w:lang w:val="en-us"/>
              </w:rPr>
              <w:t>@mail.ru</w:t>
            </w:r>
            <w:r/>
          </w:p>
        </w:tc>
        <w:tc>
          <w:tcPr>
            <w:tcW w:w="2413" w:type="dxa"/>
            <w:gridSpan w:val="4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/>
        </w:tc>
        <w:tc>
          <w:tcPr>
            <w:tcW w:w="2275" w:type="dxa"/>
            <w:gridSpan w:val="2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Телефон</w:t>
            </w:r>
            <w:r>
              <w:rPr>
                <w:b/>
                <w:sz w:val="22"/>
                <w:szCs w:val="22"/>
                <w:lang w:val="kk-kz"/>
              </w:rPr>
              <w:t>ы</w:t>
            </w:r>
            <w:r>
              <w:rPr>
                <w:b/>
              </w:rPr>
            </w:r>
          </w:p>
        </w:tc>
        <w:tc>
          <w:tcPr>
            <w:tcW w:w="3400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t>+7 (</w:t>
            </w:r>
            <w:r>
              <w:rPr>
                <w:lang w:val="en-us"/>
              </w:rPr>
              <w:t>727</w:t>
            </w:r>
            <w:r>
              <w:t xml:space="preserve">) </w:t>
            </w:r>
            <w:r>
              <w:rPr>
                <w:lang w:val="en-us"/>
              </w:rPr>
              <w:t xml:space="preserve"> 3773333</w:t>
            </w:r>
            <w:r>
              <w:rPr>
                <w:lang w:val="kk-kz"/>
              </w:rPr>
            </w:r>
          </w:p>
        </w:tc>
        <w:tc>
          <w:tcPr>
            <w:tcW w:w="2413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Аудитория </w:t>
            </w:r>
            <w:r>
              <w:rPr>
                <w:b/>
              </w:rPr>
            </w:r>
          </w:p>
        </w:tc>
        <w:tc>
          <w:tcPr>
            <w:tcW w:w="227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930" w:type="dxa"/>
            <w:gridSpan w:val="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en-us"/>
              </w:rPr>
            </w:pPr>
            <w:r>
              <w:rPr>
                <w:b/>
                <w:sz w:val="22"/>
                <w:szCs w:val="22"/>
              </w:rPr>
              <w:t>Курстыңакадемиялықпрезентациясы</w:t>
            </w:r>
            <w:r>
              <w:rPr>
                <w:lang w:val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Пәннің мақсаты</w:t>
            </w:r>
            <w:r>
              <w:rPr>
                <w:b/>
                <w:lang w:val="kk-kz"/>
              </w:rPr>
            </w:r>
          </w:p>
        </w:tc>
        <w:tc>
          <w:tcPr>
            <w:tcW w:w="3970" w:type="dxa"/>
            <w:gridSpan w:val="4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  <w:r>
              <w:rPr>
                <w:b/>
                <w:lang w:val="kk-kz"/>
              </w:rPr>
            </w:r>
          </w:p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Пәнді оқыту нәтижесінде білім алушы қабілетті болады:</w:t>
            </w:r>
            <w:r>
              <w:rPr>
                <w:b/>
                <w:lang w:val="kk-kz"/>
              </w:rPr>
            </w:r>
          </w:p>
        </w:tc>
        <w:tc>
          <w:tcPr>
            <w:tcW w:w="4118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  <w:r>
              <w:rPr>
                <w:b/>
              </w:rPr>
            </w:r>
          </w:p>
          <w:p>
            <w:pPr>
              <w:spacing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(әрбір ОН-гекемінде 2 индикатор)</w:t>
            </w: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>
              <w:t>Студенттерге халықаралық құқық сласындағы</w:t>
            </w:r>
          </w:p>
          <w:p>
            <w:pPr/>
            <w:r>
              <w:t>адамды қорғаудың қабілетіне ие болуға үйрету және</w:t>
            </w:r>
          </w:p>
          <w:p>
            <w:pPr/>
            <w:r>
              <w:t>көмектесу</w:t>
            </w:r>
          </w:p>
          <w:p>
            <w:pPr/>
            <w:r>
              <w:t>құқық. Зерделеу нәтижесінде студент білуі тиіс:</w:t>
            </w:r>
          </w:p>
          <w:p>
            <w:pPr>
              <w:pStyle w:val="para5"/>
              <w:spacing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</w:r>
          </w:p>
        </w:tc>
        <w:tc>
          <w:tcPr>
            <w:tcW w:w="3970" w:type="dxa"/>
            <w:gridSpan w:val="4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tabs defTabSz="708">
                <w:tab w:val="left" w:pos="176" w:leader="none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ОН1. </w:t>
            </w:r>
            <w:r>
              <w:rPr>
                <w:lang w:val="kk-kz"/>
              </w:rPr>
              <w:t>Халықаралық құқықта адам құқықтарын қорғауда туындаған мәселелерді қарастыру;</w:t>
            </w:r>
            <w:r>
              <w:rPr>
                <w:b/>
                <w:sz w:val="22"/>
                <w:szCs w:val="22"/>
                <w:lang w:val="kk-kz"/>
              </w:rPr>
            </w:r>
          </w:p>
          <w:p>
            <w:pPr/>
            <w:r>
              <w:t>Осы тұрғыда құбылыстарға Тарихи көзқарастарға ие болыңыз.</w:t>
            </w:r>
          </w:p>
          <w:p>
            <w:pPr/>
            <w:r/>
          </w:p>
          <w:p>
            <w:pPr/>
            <w:r>
              <w:t>7. Негізгі назар адам құқықтарының негіздеріне (жаратылыстану ғылымдарымен байланысты Конституциялық заң авторларының саяси-құқықтық тәжірибесі,</w:t>
            </w:r>
          </w:p>
          <w:p>
            <w:pPr/>
            <w:r>
              <w:t>әкімшілік құқық, психология және оқыту);</w:t>
            </w:r>
          </w:p>
          <w:p>
            <w:pPr/>
            <w:r>
              <w:t>8. Саяси-құқықтық постулаттар мен дәлелдерді білу.</w:t>
            </w:r>
          </w:p>
          <w:p>
            <w:pPr/>
            <w:r>
              <w:t>9. Даму және даму заңдылықтарын талқылау және бағалау</w:t>
            </w:r>
          </w:p>
          <w:p>
            <w:pPr/>
            <w:r>
              <w:t>қазіргі заманғы интерпретациялауға мүмкіндік беретін әртүрлі саяси және құқықтық жүйелер</w:t>
            </w:r>
          </w:p>
          <w:p>
            <w:pPr/>
            <w:r>
              <w:t>саяси-құқықтық тәжірибе мен қоғамдағы қатынастар тұжырымдамасының аспектілері</w:t>
            </w:r>
          </w:p>
        </w:tc>
        <w:tc>
          <w:tcPr>
            <w:tcW w:w="4118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tabs defTabSz="708">
                <w:tab w:val="left" w:pos="176" w:leader="none"/>
              </w:tabs>
              <w:rPr>
                <w:lang w:val="kk-kz"/>
              </w:rPr>
            </w:pPr>
            <w:r>
              <w:rPr>
                <w:b/>
                <w:lang w:val="kk-kz"/>
              </w:rPr>
              <w:t>ЖИ1.1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Халықаралық құқықтағы адамды қорғаудың қызметі мен жүйесін</w:t>
            </w:r>
            <w:r>
              <w:rPr>
                <w:sz w:val="22"/>
                <w:szCs w:val="22"/>
                <w:lang w:val="kk-kz"/>
              </w:rPr>
              <w:t xml:space="preserve"> зерттеу.</w:t>
            </w:r>
            <w:r>
              <w:rPr>
                <w:lang w:val="kk-kz"/>
              </w:rPr>
            </w:r>
          </w:p>
          <w:p>
            <w:pPr>
              <w:pStyle w:val="para8"/>
              <w:ind w:left="34"/>
              <w:spacing w:line="261" w:lineRule="exact"/>
              <w:rPr>
                <w:spacing w:val="41"/>
                <w:lang w:val="kk-kz"/>
              </w:rPr>
            </w:pPr>
            <w:r>
              <w:rPr>
                <w:b/>
                <w:lang w:val="kk-kz"/>
              </w:rPr>
              <w:t xml:space="preserve">ЖИ1.2 </w:t>
            </w:r>
            <w:r>
              <w:rPr>
                <w:lang w:val="kk-kz"/>
              </w:rPr>
              <w:t xml:space="preserve">Халықаралық  құқық туралы ұғымды, пәнін, әдісін, қайнар көздерін, жүйесін анықтау. </w:t>
            </w:r>
            <w:r>
              <w:rPr>
                <w:spacing w:val="41"/>
                <w:lang w:val="kk-kz"/>
              </w:rPr>
              <w:t xml:space="preserve"> </w:t>
            </w:r>
            <w:r>
              <w:rPr>
                <w:spacing w:val="41"/>
                <w:lang w:val="kk-kz"/>
              </w:rPr>
            </w:r>
          </w:p>
          <w:p>
            <w:pPr>
              <w:pStyle w:val="para8"/>
              <w:ind w:left="34"/>
              <w:spacing w:line="261" w:lineRule="exac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ЖИ1.3 </w:t>
            </w:r>
            <w:r>
              <w:rPr>
                <w:lang w:val="kk-kz"/>
              </w:rPr>
              <w:t>Халықаралық құқық жүйесіндегі адам құқығын қорғаудың орны мен рөлін анықтау.</w:t>
            </w:r>
            <w:r>
              <w:rPr>
                <w:b/>
                <w:lang w:val="kk-kz"/>
              </w:rPr>
            </w:r>
          </w:p>
          <w:p>
            <w:pPr>
              <w:pStyle w:val="para8"/>
              <w:ind w:left="34"/>
              <w:spacing w:line="261" w:lineRule="exac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ЖИ1.4 </w:t>
            </w:r>
            <w:r>
              <w:rPr>
                <w:lang w:val="kk-kz"/>
              </w:rPr>
              <w:t>Халықаралық құқықтық қатынастарды реттеуде арнайы халықаралық актілердің қолданылуын негіздеу.</w:t>
            </w:r>
            <w:r>
              <w:rPr>
                <w:b/>
                <w:lang w:val="kk-kz"/>
              </w:rPr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ЖИ1.4 </w:t>
            </w:r>
            <w:r>
              <w:rPr>
                <w:sz w:val="22"/>
                <w:szCs w:val="22"/>
                <w:lang w:val="kk-kz"/>
              </w:rPr>
              <w:t>Халықаралық құқықтық нормалар мен қатынастарды  зерттеу</w:t>
            </w: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/>
        </w:tc>
        <w:tc>
          <w:tcPr>
            <w:tcW w:w="3970" w:type="dxa"/>
            <w:gridSpan w:val="4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tabs defTabSz="708">
                <w:tab w:val="left" w:pos="176" w:leader="none"/>
              </w:tabs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ОН2. </w:t>
            </w:r>
            <w:r>
              <w:rPr>
                <w:lang w:val="kk-kz"/>
              </w:rPr>
              <w:t>Автордың негізгі жұмыстары бойынша сұрақтарды талдаңыз.</w:t>
            </w:r>
          </w:p>
        </w:tc>
        <w:tc>
          <w:tcPr>
            <w:tcW w:w="4118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pStyle w:val="para8"/>
              <w:ind w:left="34"/>
              <w:spacing w:line="261" w:lineRule="exact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ЖИ 2.1 </w:t>
            </w:r>
            <w:r>
              <w:rPr>
                <w:lang w:val="kk-kz"/>
              </w:rPr>
              <w:t xml:space="preserve">Халықаралық құқықтағы адам құқығының ұғымы мен элементтерін талдау  </w:t>
            </w:r>
          </w:p>
          <w:p>
            <w:pPr>
              <w:pStyle w:val="para8"/>
              <w:ind w:left="34"/>
              <w:spacing w:line="261" w:lineRule="exact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ЖИ 2.2 </w:t>
            </w:r>
            <w:r>
              <w:rPr>
                <w:lang w:val="kk-kz"/>
              </w:rPr>
              <w:t>Халықаралық құқықтағы адам құқығын қорғау жүйесінің ерекшеліктерін зерттеу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>
            <w:pPr>
              <w:pStyle w:val="para8"/>
              <w:ind w:left="34"/>
              <w:spacing w:line="261" w:lineRule="exact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ЖИ 2.3 </w:t>
            </w:r>
            <w:r>
              <w:rPr>
                <w:lang w:val="kk-kz"/>
              </w:rPr>
              <w:t xml:space="preserve"> Халықаралық реттеудің құқықтық негіздерін анықтау</w:t>
            </w:r>
          </w:p>
          <w:p>
            <w:pPr>
              <w:pStyle w:val="para8"/>
              <w:ind w:left="34"/>
              <w:spacing w:line="261" w:lineRule="exact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ЖИ2.4 </w:t>
            </w:r>
            <w:r>
              <w:rPr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Адам құқығын қорғау саласындағы халықаралық актілерге талдау жүргізу.</w:t>
            </w: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/>
        </w:tc>
        <w:tc>
          <w:tcPr>
            <w:tcW w:w="3970" w:type="dxa"/>
            <w:gridSpan w:val="4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tabs defTabSz="708">
                <w:tab w:val="left" w:pos="176" w:leader="none"/>
              </w:tabs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ОН3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Адам құқықтарының негіздеріне байланысты (жаратылыстану ғылымдарымен байланысты конституциялық құқық бойынша авторлардың саяси-құқықтық тәжірибесі талданады);</w:t>
            </w:r>
            <w:r>
              <w:rPr>
                <w:b/>
                <w:lang w:val="kk-kz"/>
              </w:rPr>
            </w:r>
          </w:p>
        </w:tc>
        <w:tc>
          <w:tcPr>
            <w:tcW w:w="4118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ЖИ3.1</w:t>
            </w:r>
            <w:r>
              <w:rPr>
                <w:lang w:val="kk-kz"/>
              </w:rPr>
              <w:t xml:space="preserve">  Халықаралық құқықтық негіздерін талдау</w:t>
            </w:r>
            <w:r>
              <w:rPr>
                <w:b/>
                <w:lang w:val="kk-kz"/>
              </w:rPr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ЖИ3.2 </w:t>
            </w:r>
            <w:r>
              <w:rPr>
                <w:lang w:val="kk-kz"/>
              </w:rPr>
              <w:t xml:space="preserve"> Адам құқығын қорғау саласындағы басқаруды жүзеге асыратын органдардың жүйесі мен өкілеттіліктерін негіздеу.</w:t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ЖИ3.3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Адам құқығын қорғаудың құқықтық негіздерінің өзекті мәселелері</w:t>
            </w:r>
            <w:r>
              <w:rPr>
                <w:lang w:val="kk-kz"/>
              </w:rPr>
              <w:t xml:space="preserve"> анықтау</w:t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ЖИ3.4 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Халықаралық құқықтағы адам құқығын қорғаудың   ұғымы мен элементтерін зерттеу</w:t>
            </w:r>
            <w:r>
              <w:rPr>
                <w:lang w:val="kk-kz"/>
              </w:rPr>
            </w:r>
          </w:p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ЖИ 3.5 </w:t>
            </w:r>
            <w:r>
              <w:rPr>
                <w:sz w:val="22"/>
                <w:szCs w:val="22"/>
                <w:lang w:val="kk-kz"/>
              </w:rPr>
              <w:t xml:space="preserve"> Адам құқығын бұзуға байланысты жауапкершілік мәселелерін талдау</w:t>
            </w:r>
            <w:r>
              <w:rPr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/>
        </w:tc>
        <w:tc>
          <w:tcPr>
            <w:tcW w:w="3970" w:type="dxa"/>
            <w:gridSpan w:val="4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pStyle w:val="para9"/>
              <w: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ОН4</w:t>
            </w:r>
            <w:r>
              <w:rPr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Халықаралық құқықтың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адам құқығын қорғаудағы негізгі институттарын  білу, оларды ажарыту және қолдану аясын зерттеуді негіздеу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</w:r>
          </w:p>
          <w:p>
            <w:pPr>
              <w:spacing/>
              <w:jc w:val="both"/>
              <w:tabs defTabSz="708">
                <w:tab w:val="left" w:pos="176" w:leader="none"/>
              </w:tabs>
              <w:rPr>
                <w:lang w:val="kk-kz"/>
              </w:rPr>
            </w:pPr>
            <w:r>
              <w:rPr>
                <w:lang w:val="kk-kz"/>
              </w:rPr>
            </w:r>
          </w:p>
          <w:p>
            <w:pPr>
              <w:spacing/>
              <w:jc w:val="both"/>
              <w:tabs defTabSz="708">
                <w:tab w:val="left" w:pos="176" w:leader="none"/>
              </w:tabs>
              <w:rPr>
                <w:lang w:val="kk-kz"/>
              </w:rPr>
            </w:pPr>
            <w:r>
              <w:rPr>
                <w:lang w:val="kk-kz"/>
              </w:rPr>
            </w:r>
          </w:p>
          <w:p>
            <w:pPr>
              <w:spacing/>
              <w:jc w:val="both"/>
              <w:tabs defTabSz="708">
                <w:tab w:val="left" w:pos="176" w:leader="none"/>
              </w:tabs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</w:r>
          </w:p>
          <w:p>
            <w:pPr>
              <w:spacing/>
              <w:jc w:val="both"/>
              <w:tabs defTabSz="708">
                <w:tab w:val="left" w:pos="176" w:leader="none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</w:r>
          </w:p>
        </w:tc>
        <w:tc>
          <w:tcPr>
            <w:tcW w:w="4118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ЖИ4.1 </w:t>
            </w:r>
            <w:r>
              <w:rPr>
                <w:lang w:val="kk-kz"/>
              </w:rPr>
              <w:t>Адам құқығын қорғау жүйесінің құқықтық негіздерін саралау.</w:t>
            </w:r>
            <w:r>
              <w:rPr>
                <w:b/>
                <w:lang w:val="kk-kz"/>
              </w:rPr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ЖИ4.2 </w:t>
            </w:r>
            <w:r>
              <w:rPr>
                <w:bCs/>
                <w:lang w:val="kk-kz"/>
              </w:rPr>
              <w:t>Адам</w:t>
            </w:r>
            <w:r>
              <w:rPr>
                <w:lang w:val="kk-kz"/>
              </w:rPr>
              <w:t xml:space="preserve"> құқығының жалпы сипаттамасы мен ұғымын зерттеу. </w:t>
            </w:r>
          </w:p>
          <w:p>
            <w:pPr>
              <w:spacing/>
              <w:jc w:val="both"/>
              <w:rPr>
                <w:bCs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ЖИ4.3 </w:t>
            </w:r>
            <w:r>
              <w:rPr>
                <w:lang w:val="kk-kz"/>
              </w:rPr>
              <w:t>Халықаралық құқық жүйесін зерттеу</w:t>
            </w:r>
            <w:r>
              <w:rPr>
                <w:bCs/>
                <w:lang w:val="kk-kz"/>
              </w:rPr>
              <w:t xml:space="preserve">. </w:t>
            </w:r>
            <w:r>
              <w:rPr>
                <w:bCs/>
                <w:lang w:val="kk-kz"/>
              </w:rPr>
            </w:r>
          </w:p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ЖИ4.4 </w:t>
            </w:r>
            <w:r>
              <w:rPr>
                <w:sz w:val="22"/>
                <w:szCs w:val="22"/>
                <w:lang w:val="kk-kz"/>
              </w:rPr>
              <w:t>Адам құқығын қорғаудың</w:t>
            </w:r>
            <w:r>
              <w:rPr>
                <w:bCs/>
                <w:lang w:val="kk-kz"/>
              </w:rPr>
              <w:t xml:space="preserve"> - халықаралық құқықтың институты ретіндегі өзекті мәселелерін зерделеу</w:t>
            </w:r>
            <w:r>
              <w:rPr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/>
        </w:tc>
        <w:tc>
          <w:tcPr>
            <w:tcW w:w="3970" w:type="dxa"/>
            <w:gridSpan w:val="4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ОН5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lang w:val="kk-kz"/>
              </w:rPr>
              <w:t>Халықаралық құқықтағы адам құқығымәселелерін   зерттеу. Адам құқығын қорғаудағы халыаралық</w:t>
            </w:r>
            <w:r>
              <w:rPr>
                <w:bCs/>
                <w:lang w:val="kk-kz"/>
              </w:rPr>
              <w:t xml:space="preserve"> қатынас аясында туындайтын  мәселелерді шешіп, тұжырымдай алуға қабілетті болу.</w:t>
            </w:r>
            <w:r>
              <w:rPr>
                <w:lang w:val="kk-kz"/>
              </w:rPr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</w:r>
          </w:p>
        </w:tc>
        <w:tc>
          <w:tcPr>
            <w:tcW w:w="4118" w:type="dxa"/>
            <w:gridSpan w:val="5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5.1</w:t>
            </w:r>
            <w:r>
              <w:rPr>
                <w:lang w:val="kk-kz"/>
              </w:rPr>
              <w:t xml:space="preserve"> Аймақтық адам құқығын қорғайтын халықаралық институттар. </w:t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ЖИ 5.2  </w:t>
            </w:r>
            <w:r>
              <w:rPr>
                <w:lang w:val="kk-kz"/>
              </w:rPr>
              <w:t xml:space="preserve"> Африка елдерінің хартиясы.</w:t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5.3</w:t>
            </w:r>
            <w:r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lang w:val="kk-kz"/>
              </w:rPr>
              <w:t xml:space="preserve"> Кишинев және Минск конвенциялары.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Пререквизиттер</w:t>
            </w:r>
            <w:r>
              <w:rPr>
                <w:b/>
                <w:lang w:val="kk-kz"/>
              </w:rPr>
            </w:r>
          </w:p>
        </w:tc>
        <w:tc>
          <w:tcPr>
            <w:tcW w:w="8088" w:type="dxa"/>
            <w:gridSpan w:val="9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>
              <w:t>Мемлекет және құқық теориясы, конститутциялық құқық, әкімшік құқық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Постреквизиттер</w:t>
            </w:r>
            <w:r>
              <w:rPr>
                <w:b/>
                <w:lang w:val="kk-kz"/>
              </w:rPr>
            </w:r>
          </w:p>
        </w:tc>
        <w:tc>
          <w:tcPr>
            <w:tcW w:w="8088" w:type="dxa"/>
            <w:gridSpan w:val="9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>
              <w:t>Ары қарата тереңдете зерттеу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  <w:r>
              <w:rPr>
                <w:b/>
                <w:bCs/>
                <w:lang w:val="kk-kz"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88" w:type="dxa"/>
            <w:gridSpan w:val="9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Әдебиеттер</w:t>
            </w:r>
          </w:p>
          <w:p>
            <w:pPr>
              <w: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Бережнов А.Г. Права личности: некоторые вопросы теории. М., 2014 2.Абдулаев М.И. Права человека: историко-сравнительный анализ. СПб., 2016. </w:t>
            </w:r>
          </w:p>
          <w:p>
            <w:pPr>
              <w: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Витрук Н.В. Права человека: состояние и перспективы развития // Право и власть.- М., 2018. </w:t>
            </w:r>
          </w:p>
          <w:p>
            <w:pPr>
              <w: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Воеводин Л.Д. Юридический статус личности в России. М., 2017. </w:t>
            </w:r>
          </w:p>
          <w:p>
            <w:pPr>
              <w:spacing/>
              <w:jc w:val="both"/>
              <w:rPr>
                <w:color w:val="000000"/>
              </w:rPr>
            </w:pPr>
            <w:r>
              <w:rPr>
                <w:color w:val="000000"/>
              </w:rPr>
              <w:t>5. Дженис М., Кэй Р., Брэдли Э. Европейское право в области прав человека. М., 2016.</w:t>
            </w:r>
          </w:p>
          <w:p>
            <w:pPr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Құқықтық актілер:</w:t>
            </w:r>
            <w:r>
              <w:rPr>
                <w:color w:val="000000"/>
                <w:lang w:val="kk-kz"/>
              </w:rPr>
            </w:r>
          </w:p>
          <w:p>
            <w:pPr>
              <w:numPr>
                <w:ilvl w:val="0"/>
                <w:numId w:val="7"/>
              </w:numPr>
              <w:ind w:left="283" w:hanging="283"/>
              <w:spacing w:after="24" w:line="384" w:lineRule="auto"/>
              <w:keepNext/>
              <w:outlineLvl w:val="1"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color w:val="000000"/>
              </w:rPr>
            </w:pPr>
            <w:hyperlink r:id="rId8" w:history="1">
              <w:r>
                <w:rPr>
                  <w:rStyle w:val="char5"/>
                  <w:color w:val="000000"/>
                  <w:u w:color="auto" w:val="none"/>
                </w:rPr>
                <w:t>Международная конвенция о ликвидации всех форм расовой дискриминации</w:t>
              </w:r>
            </w:hyperlink>
            <w:r>
              <w:rPr>
                <w:color w:val="000000"/>
              </w:rPr>
              <w:t> (1965, в силе с 1969 г.)</w:t>
            </w:r>
            <w:r>
              <w:rPr>
                <w:color w:val="000000"/>
              </w:rPr>
            </w:r>
          </w:p>
          <w:p>
            <w:pPr>
              <w:numPr>
                <w:ilvl w:val="0"/>
                <w:numId w:val="7"/>
              </w:numPr>
              <w:ind w:left="283" w:hanging="283"/>
              <w:spacing w:after="24" w:line="384" w:lineRule="auto"/>
              <w:keepNext/>
              <w:outlineLvl w:val="1"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color w:val="000000"/>
              </w:rPr>
            </w:pPr>
            <w:hyperlink r:id="rId9" w:history="1">
              <w:r>
                <w:rPr>
                  <w:rStyle w:val="char5"/>
                  <w:color w:val="000000"/>
                  <w:u w:color="auto" w:val="none"/>
                </w:rPr>
                <w:t>Конвенция о ликвидации всех форм дискриминации в отношении женщин</w:t>
              </w:r>
            </w:hyperlink>
            <w:r>
              <w:rPr>
                <w:color w:val="000000"/>
              </w:rPr>
              <w:t> (1979, в силе с 1981 г., есть факультативный протокол)</w:t>
            </w:r>
            <w:r>
              <w:rPr>
                <w:color w:val="000000"/>
              </w:rPr>
            </w:r>
          </w:p>
          <w:p>
            <w:pPr>
              <w:numPr>
                <w:ilvl w:val="0"/>
                <w:numId w:val="7"/>
              </w:numPr>
              <w:ind w:left="283" w:hanging="283"/>
              <w:spacing w:after="24" w:line="384" w:lineRule="auto"/>
              <w:keepNext/>
              <w:outlineLvl w:val="1"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color w:val="000000"/>
              </w:rPr>
            </w:pPr>
            <w:hyperlink r:id="rId10" w:history="1">
              <w:r>
                <w:rPr>
                  <w:rStyle w:val="char5"/>
                  <w:color w:val="000000"/>
                  <w:u w:color="auto" w:val="none"/>
                </w:rPr>
                <w:t>Конвенция против пыток и других жестоких, бесчеловечных или унижающих достоинство видов обращения и наказания</w:t>
              </w:r>
            </w:hyperlink>
            <w:r>
              <w:rPr>
                <w:color w:val="000000"/>
              </w:rPr>
              <w:t> (1984, в силе с 1987 г., есть факультативный протокол)</w:t>
            </w:r>
            <w:r>
              <w:rPr>
                <w:color w:val="000000"/>
              </w:rPr>
            </w:r>
          </w:p>
          <w:p>
            <w:pPr>
              <w:numPr>
                <w:ilvl w:val="0"/>
                <w:numId w:val="7"/>
              </w:numPr>
              <w:ind w:left="283" w:hanging="283"/>
              <w:spacing w:after="24" w:line="384" w:lineRule="auto"/>
              <w:keepNext/>
              <w:outlineLvl w:val="1"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color w:val="000000"/>
              </w:rPr>
            </w:pPr>
            <w:hyperlink r:id="rId11" w:history="1">
              <w:r>
                <w:rPr>
                  <w:rStyle w:val="char5"/>
                  <w:color w:val="000000"/>
                  <w:u w:color="auto" w:val="none"/>
                </w:rPr>
                <w:t>Конвенция о правах ребёнка</w:t>
              </w:r>
            </w:hyperlink>
            <w:r>
              <w:rPr>
                <w:color w:val="000000"/>
              </w:rPr>
              <w:t> (1989, в силе с 1990 г., есть три факультативных протокола)</w:t>
            </w:r>
            <w:r>
              <w:rPr>
                <w:color w:val="000000"/>
              </w:rPr>
            </w:r>
          </w:p>
          <w:p>
            <w:pPr>
              <w:numPr>
                <w:ilvl w:val="0"/>
                <w:numId w:val="7"/>
              </w:numPr>
              <w:ind w:left="283" w:hanging="283"/>
              <w:spacing w:after="24" w:line="384" w:lineRule="auto"/>
              <w:keepNext/>
              <w:outlineLvl w:val="1"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color w:val="000000"/>
              </w:rPr>
            </w:pPr>
            <w:hyperlink r:id="rId12" w:history="1">
              <w:r>
                <w:rPr>
                  <w:rStyle w:val="char5"/>
                  <w:color w:val="000000"/>
                  <w:u w:color="auto" w:val="none"/>
                </w:rPr>
                <w:t>Международная конвенция о защите прав всех трудящихся-мигрантов и членов их семей</w:t>
              </w:r>
            </w:hyperlink>
            <w:r>
              <w:rPr>
                <w:color w:val="000000"/>
              </w:rPr>
              <w:t> (1990, в силе с 2003 г.)</w:t>
            </w:r>
            <w:r>
              <w:rPr>
                <w:color w:val="000000"/>
              </w:rPr>
            </w:r>
          </w:p>
          <w:p>
            <w:pPr>
              <w:numPr>
                <w:ilvl w:val="0"/>
                <w:numId w:val="7"/>
              </w:numPr>
              <w:ind w:left="283" w:hanging="283"/>
              <w:spacing w:after="24" w:line="384" w:lineRule="auto"/>
              <w:keepNext/>
              <w:outlineLvl w:val="1"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color w:val="000000"/>
              </w:rPr>
            </w:pPr>
            <w:hyperlink r:id="rId13" w:history="1">
              <w:r>
                <w:rPr>
                  <w:rStyle w:val="char5"/>
                  <w:color w:val="000000"/>
                  <w:u w:color="auto" w:val="none"/>
                </w:rPr>
                <w:t>Конвенция о правах инвалидов</w:t>
              </w:r>
            </w:hyperlink>
            <w:r>
              <w:rPr>
                <w:color w:val="000000"/>
              </w:rPr>
              <w:t> (2006, в силе с 2008 г., есть факультативный протокол)</w:t>
            </w:r>
          </w:p>
          <w:p>
            <w:pPr>
              <w:spacing/>
              <w:jc w:val="both"/>
              <w:tabs defTabSz="708">
                <w:tab w:val="left" w:pos="284" w:leader="none"/>
              </w:tabs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eastAsia="Calibri"/>
                <w:b/>
                <w:color w:val="000000"/>
                <w:lang w:val="kk-kz"/>
              </w:rPr>
              <w:t>Интернет-ресурстар</w:t>
            </w:r>
            <w:r>
              <w:rPr>
                <w:b/>
                <w:color w:val="000000"/>
                <w:lang w:val="kk-kz"/>
              </w:rPr>
              <w:t xml:space="preserve">: </w:t>
            </w:r>
            <w:r>
              <w:rPr>
                <w:rStyle w:val="char4"/>
                <w:color w:val="000000"/>
                <w:lang w:val="kk-kz"/>
              </w:rPr>
              <w:t xml:space="preserve">пән </w:t>
            </w:r>
            <w:r>
              <w:rPr>
                <w:color w:val="00000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>
              <w:rPr>
                <w:rFonts w:eastAsia="Calibri"/>
                <w:color w:val="000000"/>
                <w:lang w:val="ca-es"/>
              </w:rPr>
              <w:t>htpp//www.</w:t>
            </w:r>
            <w:r>
              <w:rPr>
                <w:rFonts w:eastAsia="Calibri"/>
                <w:color w:val="000000"/>
                <w:lang w:val="kk-kz"/>
              </w:rPr>
              <w:t>Adilet.zan.kz</w:t>
            </w:r>
            <w:r>
              <w:rPr>
                <w:rFonts w:eastAsia="Calibri"/>
                <w:color w:val="000000"/>
                <w:lang w:val="kk-kz"/>
              </w:rPr>
              <w:t>,</w:t>
            </w:r>
            <w:hyperlink r:id="rId14" w:history="1">
              <w:r>
                <w:rPr>
                  <w:rStyle w:val="char5"/>
                  <w:color w:val="000000"/>
                  <w:u w:color="auto" w:val="none"/>
                  <w:lang w:val="kk-kz"/>
                </w:rPr>
                <w:t>http://almaty-otary.kz/vystuplenie--a.-zhanabilovoy---pred</w:t>
              </w:r>
            </w:hyperlink>
            <w:r>
              <w:rPr>
                <w:color w:val="000000"/>
                <w:lang w:val="kk-kz"/>
              </w:rPr>
              <w:t xml:space="preserve">, </w:t>
            </w:r>
            <w:hyperlink r:id="rId15" w:history="1">
              <w:r>
                <w:rPr>
                  <w:rStyle w:val="char5"/>
                  <w:color w:val="000000"/>
                  <w:u w:color="auto" w:val="none"/>
                  <w:shd w:val="clear" w:fill="f7f7f7"/>
                  <w:lang w:val="kk-kz"/>
                </w:rPr>
                <w:t>http://www..gov./ru/node/254</w:t>
              </w:r>
            </w:hyperlink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  <w:r>
              <w:rPr>
                <w:lang w:val="kk-kz"/>
              </w:rPr>
            </w:r>
          </w:p>
        </w:tc>
        <w:tc>
          <w:tcPr>
            <w:tcW w:w="8088" w:type="dxa"/>
            <w:gridSpan w:val="9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Академиялық тәртіп (мінез-құлық) ережесі:  </w:t>
            </w:r>
            <w:r>
              <w:rPr>
                <w:lang w:val="kk-kz"/>
              </w:rPr>
            </w:r>
          </w:p>
          <w:p>
            <w:pPr>
              <w:spacing/>
              <w:jc w:val="both"/>
              <w:tabs defTabSz="708">
                <w:tab w:val="left" w:pos="426" w:leader="none"/>
              </w:tabs>
              <w:rPr>
                <w:lang w:val="kk-kz"/>
              </w:rPr>
            </w:pPr>
            <w:r>
              <w:rPr>
                <w:lang w:val="kk-kz"/>
              </w:rPr>
              <w:t>Барлық білім алушылар ХАОК-ға тіркелуі керек. Онлайн курстың модульдерін өту мерзімі пәнді оқу кестесіне сәйкес қатаң сақталуы керек.</w:t>
            </w:r>
          </w:p>
          <w:p>
            <w:pPr>
              <w:ind w:left="34"/>
              <w: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НАЗАР АУДАРЫҢЫЗ! </w:t>
            </w:r>
            <w:r>
              <w:rPr>
                <w:lang w:val="kk-kz"/>
              </w:rPr>
              <w:t>Мерзімдерді сақтамау ұпайларды жоғалтуға әкеледі! Әр тапсырманың Дедлайн мерзімі оқу курсының мазмұнын іске асыру күнтізбесінде (кестесінде), сондай-ақ ХАОК-да көрсетілген.</w:t>
            </w:r>
          </w:p>
          <w:p>
            <w:pPr>
              <w:ind w:left="34"/>
              <w:spacing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Академиялық құндылықтар:</w:t>
            </w:r>
          </w:p>
          <w:p>
            <w:pPr>
              <w:ind w:left="34"/>
              <w:spacing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Практикалық / зертханалық сабақтар, МӨЖ дербес, нақты сипатта болуы тиіс.</w:t>
            </w:r>
          </w:p>
          <w:p>
            <w:pPr>
              <w:ind w:left="34"/>
              <w:spacing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Плагиатқа, жалғандыққа, шпаргалкаларды пайдалануға, бақылаудың барлық кезеңдерінде есептен шығаруға жол берілмейді.</w:t>
            </w:r>
          </w:p>
          <w:p>
            <w:pPr>
              <w:spacing/>
              <w:jc w:val="both"/>
              <w:rPr>
                <w:b/>
                <w:highlight w:val="yellow"/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 xml:space="preserve">-Мүмкіндігі шектеулі студенттер e-мекен-жайы бойынша кеңес ала алады: </w:t>
            </w:r>
            <w:r>
              <w:rPr>
                <w:lang w:val="kk-kz"/>
              </w:rPr>
              <w:t>кuanalieva.guldanakz@mail.ru</w:t>
            </w:r>
            <w:r>
              <w:rPr>
                <w:b/>
                <w:highlight w:val="yellow"/>
                <w:sz w:val="22"/>
                <w:szCs w:val="22"/>
                <w:lang w:val="kk-kz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Бағалау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және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аттестаттау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саясаты</w:t>
            </w:r>
            <w:r>
              <w:rPr>
                <w:b/>
              </w:rPr>
            </w:r>
          </w:p>
        </w:tc>
        <w:tc>
          <w:tcPr>
            <w:tcW w:w="8088" w:type="dxa"/>
            <w:gridSpan w:val="9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Критериалды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бағалау: </w:t>
            </w:r>
            <w:r>
              <w:rPr>
                <w:sz w:val="22"/>
                <w:szCs w:val="22"/>
              </w:rPr>
              <w:t>дескрипторларға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сәйкес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оқыту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нәтижелерін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бағалау (аралық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бақылау мен емтихандарда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құзыреттіліктің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қалыптасуын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тексеру).</w:t>
            </w:r>
            <w:r>
              <w:rPr>
                <w:b/>
              </w:rPr>
            </w:r>
          </w:p>
          <w:p>
            <w:pPr>
              <w:spacing/>
              <w:jc w:val="both"/>
            </w:pPr>
            <w:r>
              <w:rPr>
                <w:b/>
                <w:sz w:val="22"/>
                <w:szCs w:val="22"/>
              </w:rPr>
              <w:t>Жиынтық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бағалау: </w:t>
            </w:r>
            <w:r>
              <w:rPr>
                <w:sz w:val="22"/>
                <w:szCs w:val="22"/>
              </w:rPr>
              <w:t>аудиториядағы</w:t>
            </w:r>
            <w:r>
              <w:rPr>
                <w:sz w:val="22"/>
                <w:szCs w:val="22"/>
                <w:lang w:val="kk-kz"/>
              </w:rPr>
              <w:t xml:space="preserve"> (вебинардағы) </w:t>
            </w:r>
            <w:r>
              <w:rPr>
                <w:sz w:val="22"/>
                <w:szCs w:val="22"/>
              </w:rPr>
              <w:t>жұмыстың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белсенділігін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бағалау; орындалған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тапсырманы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бағалау.</w:t>
            </w:r>
            <w:r/>
          </w:p>
        </w:tc>
      </w:tr>
    </w:tbl>
    <w:p>
      <w:pPr>
        <w:spacing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tbl>
      <w:tblPr>
        <w:tblStyle w:val="NormalTable"/>
        <w:name w:val="Таблица2"/>
        <w:tabOrder w:val="0"/>
        <w:jc w:val="left"/>
        <w:tblInd w:w="-147" w:type="dxa"/>
        <w:tblW w:w="9986" w:type="dxa"/>
        <w:tblLook w:val="01E0" w:firstRow="1" w:lastRow="1" w:firstColumn="1" w:lastColumn="1" w:noHBand="0" w:noVBand="0"/>
      </w:tblPr>
      <w:tblGrid>
        <w:gridCol w:w="993"/>
        <w:gridCol w:w="3969"/>
        <w:gridCol w:w="709"/>
        <w:gridCol w:w="32"/>
        <w:gridCol w:w="676"/>
        <w:gridCol w:w="589"/>
        <w:gridCol w:w="40"/>
        <w:gridCol w:w="789"/>
        <w:gridCol w:w="850"/>
        <w:gridCol w:w="1339"/>
      </w:tblGrid>
      <w:tr>
        <w:trPr>
          <w:tblHeader w:val="0"/>
          <w:cantSplit w:val="0"/>
          <w:trHeight w:val="0" w:hRule="auto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</w:pPr>
            <w:r>
              <w:rPr>
                <w:sz w:val="22"/>
                <w:szCs w:val="22"/>
                <w:lang w:val="kk-kz"/>
              </w:rPr>
              <w:t>Апта</w:t>
            </w:r>
            <w:r>
              <w:rPr>
                <w:sz w:val="22"/>
                <w:szCs w:val="22"/>
              </w:rPr>
              <w:t xml:space="preserve"> / модуль</w:t>
            </w:r>
            <w:r/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Тақырып атауы</w:t>
            </w:r>
            <w:r>
              <w:rPr>
                <w:lang w:val="kk-kz"/>
              </w:rPr>
            </w:r>
          </w:p>
        </w:tc>
        <w:tc>
          <w:tcPr>
            <w:tcW w:w="70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</w:t>
            </w:r>
            <w:r>
              <w:rPr>
                <w:lang w:val="kk-kz"/>
              </w:rPr>
            </w:r>
          </w:p>
        </w:tc>
        <w:tc>
          <w:tcPr>
            <w:tcW w:w="708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</w:t>
            </w:r>
            <w:r>
              <w:rPr>
                <w:lang w:val="kk-kz"/>
              </w:rPr>
            </w:r>
          </w:p>
        </w:tc>
        <w:tc>
          <w:tcPr>
            <w:tcW w:w="5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Сағат саны</w:t>
            </w:r>
            <w:r>
              <w:rPr>
                <w:lang w:val="kk-kz"/>
              </w:rPr>
            </w:r>
          </w:p>
        </w:tc>
        <w:tc>
          <w:tcPr>
            <w:tcW w:w="8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Ең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жоғары балл</w:t>
            </w:r>
            <w:r/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Білімді</w:t>
            </w:r>
            <w:r>
              <w:rPr>
                <w:lang w:val="kk-kz"/>
              </w:rPr>
            </w:r>
          </w:p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  <w:r>
              <w:rPr>
                <w:sz w:val="22"/>
                <w:szCs w:val="22"/>
              </w:rPr>
              <w:t>ағалау</w:t>
            </w:r>
            <w:r>
              <w:rPr>
                <w:lang w:val="kk-kz"/>
              </w:rPr>
            </w:r>
          </w:p>
          <w:p>
            <w:pPr>
              <w:spacing/>
              <w:jc w:val="center"/>
            </w:pPr>
            <w:r>
              <w:rPr>
                <w:sz w:val="22"/>
                <w:szCs w:val="22"/>
              </w:rPr>
              <w:t>формасы</w:t>
            </w:r>
            <w:r/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</w:pPr>
            <w:r>
              <w:rPr>
                <w:sz w:val="22"/>
                <w:szCs w:val="22"/>
              </w:rPr>
              <w:t>Сабақты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өткізу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</w:rPr>
              <w:t>түрі / платформа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9986" w:type="dxa"/>
            <w:gridSpan w:val="10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>
              <w:rPr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862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 классикалық дәріс. </w:t>
            </w:r>
            <w:r>
              <w:rPr>
                <w:sz w:val="22"/>
                <w:szCs w:val="22"/>
                <w:lang w:val="kk-kz"/>
              </w:rPr>
              <w:t>Халықаралық құқықтың пәндік және теориялық мәселелері адам құқықтарын қорғаудың құқықтық аспектілері.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ОН1</w:t>
            </w: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ЖИ1.1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ЖИ1.2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ЖИ1.3</w:t>
            </w: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887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семинар, логикалық сабақ.</w:t>
            </w:r>
            <w:r>
              <w:rPr>
                <w:lang w:val="kk-kz"/>
              </w:rPr>
              <w:t xml:space="preserve"> Адамзат тарихының пәні мен теориялық аспектілерін талдау</w:t>
            </w:r>
          </w:p>
          <w:p>
            <w:pPr/>
            <w:r>
              <w:t>және адам құқықтарын қорғау тарихының әдіснамасы.</w:t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ОН1</w:t>
            </w: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ЖИ1.1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ЖИ1.2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ЖИ1.3</w:t>
            </w: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tabs defTabSz="708">
                <w:tab w:val="left" w:pos="1276" w:leader="none"/>
              </w:tabs>
              <w:rPr>
                <w:lang w:val="kk-kz"/>
              </w:rPr>
            </w:pP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2 классикалық дәріс.</w:t>
            </w:r>
            <w:r>
              <w:rPr>
                <w:lang w:val="kk-kz"/>
              </w:rPr>
              <w:t xml:space="preserve"> Адам Құқықтарының Жалпыға Бірдей Декларациясының сипаттамасы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  <w:t>ЖИ1.2</w:t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  <w:t>ЖИ1.2</w:t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2</w:t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549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2 семинар, жағдаяттық тапсырмалар беру сабағы. </w:t>
            </w:r>
            <w:r>
              <w:rPr>
                <w:lang w:val="kk-kz"/>
              </w:rPr>
              <w:t>Адам Құқықтарының Жалпыға Бірдей Декларациясының сипаттау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  <w:t>ЖИ1.2</w:t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  <w:t>ЖИ1.3</w:t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Талдау</w:t>
            </w: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</w:r>
          </w:p>
          <w:p>
            <w:pPr>
              <w:tabs defTabSz="708">
                <w:tab w:val="left" w:pos="1276" w:leader="none"/>
              </w:tabs>
              <w:rPr>
                <w:lang w:val="kk-kz"/>
              </w:rPr>
            </w:pP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617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3 аналитикалық дәріс.</w:t>
            </w:r>
            <w:r>
              <w:rPr>
                <w:lang w:val="kk-kz"/>
              </w:rPr>
              <w:t xml:space="preserve"> Адам құқығы туралы Пакт және оның әлемдік қауымдастықтағы рөлі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ЖИ1.4</w:t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</w:r>
          </w:p>
        </w:tc>
      </w:tr>
      <w:tr>
        <w:trPr>
          <w:tblHeader w:val="0"/>
          <w:cantSplit w:val="0"/>
          <w:trHeight w:val="778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3 семинар, логикалық сабақ. </w:t>
            </w:r>
            <w:r>
              <w:rPr>
                <w:lang w:val="kk-kz"/>
              </w:rPr>
              <w:t>Адам құқығы туралы Пакт және оның әлемдік қауымдастықтағы рөлі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ЖИ1.4</w:t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  <w:p>
            <w:pPr>
              <w:tabs defTabSz="708">
                <w:tab w:val="left" w:pos="1276" w:leader="none"/>
              </w:tabs>
              <w:rPr>
                <w:lang w:val="kk-kz"/>
              </w:rPr>
            </w:pP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471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МОӨЖ:</w:t>
            </w:r>
            <w:r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МӨЖ қабылдауға байланысты консультация </w:t>
            </w:r>
            <w:r>
              <w:rPr>
                <w:b/>
                <w:lang w:val="kk-kz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471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lang w:val="en-us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 МӨЖ.</w:t>
            </w:r>
            <w:r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>Тақырыбы:</w:t>
            </w:r>
            <w:r>
              <w:rPr>
                <w:lang w:val="kk-kz"/>
              </w:rPr>
              <w:t xml:space="preserve"> Адам Құқықтарының Жалпыға Бірдей Декларациясының сипаттамасы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374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4 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4 классикалық дәріс. </w:t>
            </w:r>
            <w:r>
              <w:rPr>
                <w:lang w:val="kk-kz"/>
              </w:rPr>
              <w:t xml:space="preserve"> БҰҰ адам құқығы жөніндегі Декларациясы  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  <w:t>ЖИ2.2</w:t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  <w:t>ЖИ2.3</w:t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549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4 семинар, логикалық сабақ.</w:t>
            </w:r>
            <w:r>
              <w:rPr>
                <w:lang w:val="kk-kz"/>
              </w:rPr>
              <w:t>БҰҰ адам құқығы жөніндегі Декларациясын сипаттау</w:t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  <w:t>ЖИ2.2</w:t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  <w:t>ЖИ2.4</w:t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tabs defTabSz="708">
                <w:tab w:val="left" w:pos="1276" w:leader="none"/>
              </w:tabs>
              <w:rPr>
                <w:lang w:val="kk-kz"/>
              </w:rPr>
            </w:pP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429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>5 теориялық дәріс.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Әйелдерге қатысты кемсітушіліктің барлық нысандарын жою туралы Конвенция</w:t>
            </w:r>
            <w:r>
              <w:rPr>
                <w:kern w:val="1"/>
                <w:lang w:val="ru-ru" w:eastAsia="zh-cn" w:bidi="ar-sa"/>
              </w:rPr>
              <w:t>ның сипаттамасы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ОН3</w:t>
            </w: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ЖИ3.1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blHeader w:val="0"/>
          <w:cantSplit w:val="0"/>
          <w:trHeight w:val="549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lang w:val="en-us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5 семинар, жағдаяттық тапсырмалар беру сабағы. </w:t>
            </w:r>
            <w:r>
              <w:rPr>
                <w:kern w:val="1"/>
                <w:lang w:val="ru-ru" w:eastAsia="zh-cn" w:bidi="ar-sa"/>
              </w:rPr>
              <w:t>Әйелдерге қатысты кемсітушіліктің барлық нысандарын жою туралы Конвенция</w:t>
            </w:r>
            <w:r>
              <w:rPr>
                <w:kern w:val="1"/>
                <w:lang w:val="ru-ru" w:eastAsia="zh-cn" w:bidi="ar-sa"/>
              </w:rPr>
              <w:t>ны сипаттау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ОН3</w:t>
            </w: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ЖИ3.1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>
              <w:rPr>
                <w:lang w:val="kk-kz"/>
              </w:rPr>
            </w:r>
          </w:p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Талдау</w:t>
            </w: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</w:r>
          </w:p>
          <w:p>
            <w:pPr>
              <w:tabs defTabSz="708">
                <w:tab w:val="left" w:pos="1276" w:leader="none"/>
              </w:tabs>
              <w:rPr>
                <w:lang w:val="kk-kz"/>
              </w:rPr>
            </w:pP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549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 МОӨЖ:</w:t>
            </w:r>
            <w:r>
              <w:rPr>
                <w:sz w:val="22"/>
                <w:szCs w:val="22"/>
                <w:lang w:val="kk-kz"/>
              </w:rPr>
              <w:t xml:space="preserve"> 2 </w:t>
            </w:r>
            <w:r>
              <w:rPr>
                <w:b/>
                <w:sz w:val="22"/>
                <w:szCs w:val="22"/>
                <w:lang w:val="kk-kz"/>
              </w:rPr>
              <w:t>МӨЖ қабылдауға байланысты консультация</w:t>
            </w:r>
            <w:r>
              <w:rPr>
                <w:b/>
                <w:lang w:val="kk-kz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</w:pPr>
            <w:r/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489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lang w:val="en-us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pStyle w:val="para9"/>
              <w:rPr>
                <w:rFonts w:ascii="Times New Roman" w:hAnsi="Times New Roman" w:eastAsia="Times New Roman"/>
                <w:kern w:val="1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  <w:lang w:val="kk-kz"/>
              </w:rPr>
              <w:t xml:space="preserve"> МӨЖ.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/>
                <w:kern w:val="1"/>
                <w:sz w:val="24"/>
                <w:szCs w:val="24"/>
                <w:lang w:val="ru-ru" w:eastAsia="zh-cn" w:bidi="ar-sa"/>
              </w:rPr>
              <w:t>Әйелдерге қатысты кемсітушіліктің барлық нысандарын жою туралы Конвенция</w:t>
            </w:r>
            <w:r>
              <w:rPr>
                <w:rFonts w:ascii="Times New Roman" w:hAnsi="Times New Roman" w:eastAsia="Times New Roman"/>
                <w:kern w:val="1"/>
                <w:sz w:val="24"/>
                <w:szCs w:val="24"/>
                <w:lang w:val="ru-ru" w:eastAsia="zh-cn" w:bidi="ar-sa"/>
              </w:rPr>
              <w:t>ны сипаттау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Жазбаша талдау</w:t>
            </w: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і</w:t>
            </w:r>
            <w:r>
              <w:rPr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308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lang w:val="en-us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АБ 1</w:t>
            </w:r>
            <w:r>
              <w:rPr>
                <w:b/>
                <w:lang w:val="kk-kz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  <w:r>
              <w:rPr>
                <w:b/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308" w:hRule="atLeast"/>
        </w:trPr>
        <w:tc>
          <w:tcPr>
            <w:tcW w:w="9986" w:type="dxa"/>
            <w:gridSpan w:val="10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lang w:val="kk-kz"/>
              </w:rPr>
            </w:r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blHeader w:val="0"/>
          <w:cantSplit w:val="0"/>
          <w:trHeight w:val="308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6 практикалық дәріс. </w:t>
            </w:r>
            <w:r>
              <w:rPr>
                <w:kern w:val="1"/>
                <w:lang w:val="ru-ru" w:eastAsia="zh-cn" w:bidi="ar-sa"/>
              </w:rPr>
              <w:t>Нәсілдік кемсітушіліктің барлық нысандарын жою туралы халықаралық конвенция</w:t>
            </w:r>
            <w:r>
              <w:rPr>
                <w:kern w:val="1"/>
                <w:lang w:val="ru-ru" w:eastAsia="zh-cn" w:bidi="ar-sa"/>
              </w:rPr>
              <w:t>ны сипаттамасы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ОН3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ЖИ3.2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2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blHeader w:val="0"/>
          <w:cantSplit w:val="0"/>
          <w:trHeight w:val="549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>6 семинар, ситуациялық есептерді шешу сабағы.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Нәсілдік кемсітушіліктің барлық нысандарын жою туралы халықаралық конвенция</w:t>
            </w:r>
            <w:r>
              <w:rPr>
                <w:kern w:val="1"/>
                <w:lang w:val="ru-ru" w:eastAsia="zh-cn" w:bidi="ar-sa"/>
              </w:rPr>
              <w:t>ны сипаттау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ОН3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ЖИ3.2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Талдау</w:t>
            </w: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tabs defTabSz="708">
                <w:tab w:val="left" w:pos="1276" w:leader="none"/>
              </w:tabs>
              <w:rPr>
                <w:lang w:val="kk-kz"/>
              </w:rPr>
            </w:pP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635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sz w:val="28"/>
                <w:szCs w:val="28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>7 практикалық дәріс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kern w:val="1"/>
                <w:lang w:val="ru-ru" w:eastAsia="zh-cn" w:bidi="ar-sa"/>
              </w:rPr>
              <w:t>Азаптауларға және басқа да қатыгез, адамгершілікке жатпайтын немесе ар-намысты қорлайтын іс-әрекеттер мен жазалау түрлеріне қарсы Конвенцияның сипаттамасы</w:t>
            </w:r>
            <w:r>
              <w:rPr>
                <w:kern w:val="1"/>
                <w:sz w:val="28"/>
                <w:szCs w:val="28"/>
                <w:lang w:val="ru-ru" w:eastAsia="zh-cn" w:bidi="ar-sa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ОН3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ЖИ3.3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</w:pPr>
            <w:r>
              <w:rPr>
                <w:sz w:val="22"/>
                <w:szCs w:val="22"/>
                <w:lang w:val="kk-kz"/>
              </w:rPr>
              <w:t>2</w:t>
            </w:r>
            <w:r/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</w:pPr>
            <w:r/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623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>7 семинар, ситуациялық есептерді шешу сабағы.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Азаптауларға және басқа да қатыгез, адамгершілікке жатпайтын немесе ар-намысты қорлайтын іс-әрекеттер мен жазалау түрлеріне қарсы Конвенцияның сипаттамасы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ОН3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ЖИ3.3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  <w:p>
            <w:pPr>
              <w:tabs defTabSz="708">
                <w:tab w:val="left" w:pos="1276" w:leader="none"/>
              </w:tabs>
              <w:rPr>
                <w:lang w:val="kk-kz"/>
              </w:rPr>
            </w:pP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623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 МОӨЖ:</w:t>
            </w:r>
            <w:r>
              <w:rPr>
                <w:sz w:val="22"/>
                <w:szCs w:val="22"/>
                <w:lang w:val="kk-kz"/>
              </w:rPr>
              <w:t xml:space="preserve"> 3 </w:t>
            </w:r>
            <w:r>
              <w:rPr>
                <w:b/>
                <w:sz w:val="22"/>
                <w:szCs w:val="22"/>
                <w:lang w:val="kk-kz"/>
              </w:rPr>
              <w:t>МӨЖ қабылдауға байланысты консультация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547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lang w:val="ru-ru" w:eastAsia="zh-cn" w:bidi="ar-sa"/>
              </w:rPr>
            </w:pPr>
            <w:r>
              <w:rPr>
                <w:sz w:val="22"/>
                <w:szCs w:val="22"/>
                <w:lang w:val="kk-kz"/>
              </w:rPr>
              <w:t>3</w:t>
            </w:r>
            <w:r>
              <w:rPr>
                <w:b/>
                <w:sz w:val="22"/>
                <w:szCs w:val="22"/>
                <w:lang w:val="kk-kz"/>
              </w:rPr>
              <w:t xml:space="preserve"> МӨЖ.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Тақырыбы: </w:t>
            </w:r>
            <w:r>
              <w:rPr>
                <w:kern w:val="1"/>
                <w:lang w:val="ru-ru" w:eastAsia="zh-cn" w:bidi="ar-sa"/>
              </w:rPr>
              <w:t>Нәсілдік кемсітушіліктің барлық нысандарын жою туралы халықаралық конвенция</w:t>
            </w:r>
            <w:r>
              <w:rPr>
                <w:kern w:val="1"/>
                <w:lang w:val="ru-ru" w:eastAsia="zh-cn" w:bidi="ar-sa"/>
              </w:rPr>
              <w:t>ны сипаттау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547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sz w:val="28"/>
                <w:szCs w:val="28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>8 практикалық дәріс.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Бала құқықтары туралы Конвенция</w:t>
            </w:r>
            <w:r>
              <w:rPr>
                <w:kern w:val="1"/>
                <w:sz w:val="28"/>
                <w:szCs w:val="28"/>
                <w:lang w:val="ru-ru" w:eastAsia="zh-cn" w:bidi="ar-sa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ОН3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ЖИ3.4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</w:tr>
      <w:tr>
        <w:trPr>
          <w:tblHeader w:val="0"/>
          <w:cantSplit w:val="0"/>
          <w:trHeight w:val="547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sz w:val="28"/>
                <w:szCs w:val="28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>8 семинар, логикалық тапсырмалық сабақ.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Бала құқықтары туралы Конвенция</w:t>
            </w:r>
            <w:r>
              <w:rPr>
                <w:kern w:val="1"/>
                <w:lang w:val="ru-ru" w:eastAsia="zh-cn" w:bidi="ar-sa"/>
              </w:rPr>
              <w:t>ны сипаттау</w:t>
            </w:r>
            <w:r>
              <w:rPr>
                <w:kern w:val="1"/>
                <w:sz w:val="28"/>
                <w:szCs w:val="28"/>
                <w:lang w:val="ru-ru" w:eastAsia="zh-cn" w:bidi="ar-sa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ОН3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ЖИ3.4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47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sz w:val="28"/>
                <w:szCs w:val="28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9 практикалық дәріс.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Барлық еңбекші-мигранттар мен олардың отбасы мүшелерінің құқықтарын қорғау туралы халықаралық конвенция</w:t>
            </w:r>
            <w:r>
              <w:rPr>
                <w:kern w:val="1"/>
                <w:sz w:val="28"/>
                <w:szCs w:val="28"/>
                <w:lang w:val="ru-ru" w:eastAsia="zh-cn" w:bidi="ar-sa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ОН3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ЖИ3.5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47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>9 семинар,  ситуациялық есептерді шешу сабағы.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Барлық еңбекші-мигранттар мен олардың отбасы мүшелерінің құқықтарын қорғау туралы халықаралық конвенция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ОН3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ЖИ3.5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47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 МОӨЖ:</w:t>
            </w:r>
            <w:r>
              <w:rPr>
                <w:sz w:val="22"/>
                <w:szCs w:val="22"/>
                <w:lang w:val="kk-kz"/>
              </w:rPr>
              <w:t xml:space="preserve"> 4 </w:t>
            </w:r>
            <w:r>
              <w:rPr>
                <w:b/>
                <w:sz w:val="22"/>
                <w:szCs w:val="22"/>
                <w:lang w:val="kk-kz"/>
              </w:rPr>
              <w:t>МӨЖ қабылдауға байланысты консультация</w:t>
            </w:r>
            <w:r>
              <w:rPr>
                <w:b/>
                <w:lang w:val="kk-kz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47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>
              <w:rPr>
                <w:b/>
                <w:sz w:val="22"/>
                <w:szCs w:val="22"/>
                <w:lang w:val="kk-kz"/>
              </w:rPr>
              <w:t xml:space="preserve"> МӨЖ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Коллоквиум-</w:t>
            </w:r>
            <w:r>
              <w:rPr>
                <w:b/>
                <w:lang w:val="kk-kz"/>
              </w:rPr>
              <w:t>жоба</w:t>
            </w:r>
            <w:r>
              <w:rPr>
                <w:b/>
                <w:lang w:val="kk-kz"/>
              </w:rPr>
              <w:t xml:space="preserve">. </w:t>
            </w:r>
            <w:r>
              <w:rPr>
                <w:b/>
                <w:lang w:val="kk-kz"/>
              </w:rPr>
              <w:t>Тақырыбы: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Бала құқықтары туралы Конвенция</w:t>
            </w:r>
            <w:r>
              <w:rPr>
                <w:kern w:val="1"/>
                <w:lang w:val="ru-ru" w:eastAsia="zh-cn" w:bidi="ar-sa"/>
              </w:rPr>
              <w:t>ны сипаттау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 тапсырма</w:t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47" w:hRule="atLeast"/>
        </w:trPr>
        <w:tc>
          <w:tcPr>
            <w:tcW w:w="9986" w:type="dxa"/>
            <w:gridSpan w:val="10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3 модуль.   </w:t>
            </w:r>
            <w:r>
              <w:rPr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430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sz w:val="28"/>
                <w:szCs w:val="28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>10 практикалық дәріс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Мүгедектердің құқықтары туралы Конвенция</w:t>
            </w:r>
            <w:r>
              <w:rPr>
                <w:kern w:val="1"/>
                <w:sz w:val="28"/>
                <w:szCs w:val="28"/>
                <w:lang w:val="ru-ru" w:eastAsia="zh-cn" w:bidi="ar-sa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ОН4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ЖИ4.1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49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 семинар, ситуациялық есептерді шешу сабағы.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 </w:t>
            </w:r>
            <w:r>
              <w:rPr>
                <w:b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Мүгедектердің құқықтары туралы Конвенция</w:t>
            </w:r>
            <w:r>
              <w:rPr>
                <w:lang w:val="kk-kz"/>
              </w:rPr>
              <w:t xml:space="preserve">ны сипаттау  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ОН4</w:t>
            </w: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ЖИ4.1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Талдау</w:t>
            </w: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49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</w:rPr>
              <w:t>МТ (MidtermExam)</w:t>
            </w:r>
            <w:r>
              <w:rPr>
                <w:b/>
                <w:lang w:val="kk-kz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  <w:r>
              <w:rPr>
                <w:b/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376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sz w:val="28"/>
                <w:szCs w:val="28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>11 практикалық дәріс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Күштеп жоқ қылып жіберуден барлық адамдарды қорғауға арналған халықаралық конвенция</w:t>
            </w:r>
            <w:r>
              <w:rPr>
                <w:kern w:val="1"/>
                <w:sz w:val="28"/>
                <w:szCs w:val="28"/>
                <w:lang w:val="ru-ru" w:eastAsia="zh-cn" w:bidi="ar-sa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ОН4</w:t>
            </w: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ЖИ4.2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51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>11 семинар, ситуациялық есептерді шешу сабағы.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Күштеп жоқ қылып жіберуден барлық адамдарды қорғауға арналған халықаралық конвенция</w:t>
            </w:r>
            <w:r>
              <w:rPr>
                <w:kern w:val="1"/>
                <w:lang w:val="ru-ru" w:eastAsia="zh-cn" w:bidi="ar-sa"/>
              </w:rPr>
              <w:t>ны сипаттау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ОН4</w:t>
            </w: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ЖИ4.2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Талдау</w:t>
            </w: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45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 МОӨЖ:</w:t>
            </w:r>
            <w:r>
              <w:rPr>
                <w:sz w:val="22"/>
                <w:szCs w:val="22"/>
                <w:lang w:val="kk-kz"/>
              </w:rPr>
              <w:t xml:space="preserve"> 5 </w:t>
            </w:r>
            <w:r>
              <w:rPr>
                <w:b/>
                <w:sz w:val="22"/>
                <w:szCs w:val="22"/>
                <w:lang w:val="kk-kz"/>
              </w:rPr>
              <w:t>МӨЖ қабылдауға байланысты консультация</w:t>
            </w:r>
            <w:r>
              <w:rPr>
                <w:b/>
                <w:lang w:val="kk-kz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45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>МӨЖ.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>Тақырыбы: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Күштеп жоқ қылып жіберуден барлық адамдарды қорғауға арналған халықаралық конвенция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56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sz w:val="28"/>
                <w:szCs w:val="28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12 практикалық дәріс.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 xml:space="preserve">Адам құқықтары мен негізгі бостандықтарды қорғау туралы Еуропалық конвенция </w:t>
            </w:r>
            <w:r>
              <w:rPr>
                <w:kern w:val="1"/>
                <w:sz w:val="28"/>
                <w:szCs w:val="28"/>
                <w:lang w:val="ru-ru" w:eastAsia="zh-cn" w:bidi="ar-sa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ОН4</w:t>
            </w: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ЖИ4.3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56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>12 семинар,  логикалық тапсырмалар сабағы.</w:t>
            </w:r>
            <w:r>
              <w:rPr>
                <w:sz w:val="22"/>
                <w:szCs w:val="22"/>
                <w:lang w:val="kk-kz"/>
              </w:rPr>
              <w:t xml:space="preserve">  </w:t>
            </w:r>
            <w:r>
              <w:rPr>
                <w:kern w:val="1"/>
                <w:lang w:val="ru-ru" w:eastAsia="zh-cn" w:bidi="ar-sa"/>
              </w:rPr>
              <w:t>Адам құқықтары мен негізгі бостандықтарды қорғау туралы Еуропалық конвенцияны сипаттау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ОН4</w:t>
            </w: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ЖИ4.3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56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 МОӨЖ:</w:t>
            </w:r>
            <w:r>
              <w:rPr>
                <w:sz w:val="22"/>
                <w:szCs w:val="22"/>
                <w:lang w:val="kk-kz"/>
              </w:rPr>
              <w:t xml:space="preserve"> 6 </w:t>
            </w:r>
            <w:r>
              <w:rPr>
                <w:b/>
                <w:sz w:val="22"/>
                <w:szCs w:val="22"/>
                <w:lang w:val="kk-kz"/>
              </w:rPr>
              <w:t>МӨЖ қабылдауға байланысты консультация</w:t>
            </w:r>
            <w:r>
              <w:rPr>
                <w:b/>
                <w:lang w:val="kk-kz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56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lang w:val="ru-ru" w:eastAsia="zh-cn" w:bidi="ar-sa"/>
              </w:rPr>
            </w:pPr>
            <w:r>
              <w:rPr>
                <w:sz w:val="22"/>
                <w:szCs w:val="22"/>
                <w:lang w:val="kk-kz"/>
              </w:rPr>
              <w:t>6</w:t>
            </w:r>
            <w:r>
              <w:rPr>
                <w:b/>
                <w:sz w:val="22"/>
                <w:szCs w:val="22"/>
                <w:lang w:val="kk-kz"/>
              </w:rPr>
              <w:t xml:space="preserve"> МӨЖ.  </w:t>
            </w:r>
            <w:r>
              <w:rPr>
                <w:b/>
                <w:lang w:val="kk-kz"/>
              </w:rPr>
              <w:t xml:space="preserve">Тақырыбы: </w:t>
            </w:r>
            <w:r>
              <w:rPr>
                <w:kern w:val="1"/>
                <w:lang w:val="ru-ru" w:eastAsia="zh-cn" w:bidi="ar-sa"/>
              </w:rPr>
              <w:t xml:space="preserve">Адам құқықтары мен негізгі бостандықтарды қорғау туралы Еуропалық конвенция 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56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sz w:val="28"/>
                <w:szCs w:val="28"/>
                <w:lang w:val="ru-ru" w:eastAsia="zh-cn" w:bidi="ar-sa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13 практикалық дәріс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Еуропалық әлеуметтік хартия</w:t>
            </w:r>
            <w:r>
              <w:rPr>
                <w:kern w:val="1"/>
                <w:sz w:val="28"/>
                <w:szCs w:val="28"/>
                <w:lang w:val="ru-ru" w:eastAsia="zh-cn" w:bidi="ar-sa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ОН4</w:t>
            </w:r>
            <w:r>
              <w:rPr>
                <w:lang w:val="kk-kz"/>
              </w:rPr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ЖИ4.4</w:t>
            </w:r>
            <w:r>
              <w:rPr>
                <w:lang w:val="kk-kz"/>
              </w:rPr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56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lang w:val="ru-ru" w:eastAsia="zh-cn" w:bidi="ar-sa"/>
              </w:rPr>
            </w:pPr>
            <w:r>
              <w:rPr>
                <w:b/>
                <w:lang w:val="kk-kz"/>
              </w:rPr>
              <w:t xml:space="preserve">13 семинар, </w:t>
            </w:r>
            <w:r>
              <w:rPr>
                <w:b/>
                <w:sz w:val="22"/>
                <w:szCs w:val="22"/>
                <w:lang w:val="kk-kz"/>
              </w:rPr>
              <w:t>ситуациялық есептерді шешу сабағы.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Еуропалық әлеуметтік хартияны сипаттау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ОН4</w:t>
            </w:r>
            <w:r>
              <w:rPr>
                <w:lang w:val="kk-kz"/>
              </w:rPr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ЖИ4.4</w:t>
            </w:r>
            <w:r>
              <w:rPr>
                <w:lang w:val="kk-kz"/>
              </w:rPr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56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14 теориялық дәріс.</w:t>
            </w:r>
            <w:r>
              <w:rPr>
                <w:kern w:val="1"/>
                <w:lang w:val="ru-ru" w:eastAsia="zh-cn" w:bidi="ar-sa"/>
              </w:rPr>
              <w:t>Адам құқықтары туралы американдық Конвенция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ОН4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ОН5</w:t>
            </w:r>
            <w:r>
              <w:rPr>
                <w:lang w:val="kk-kz"/>
              </w:rPr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ЖИ5.1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ЖИ5.2</w:t>
            </w:r>
            <w:r>
              <w:rPr>
                <w:lang w:val="kk-kz"/>
              </w:rPr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56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14 семинар, </w:t>
            </w:r>
            <w:r>
              <w:rPr>
                <w:b/>
                <w:sz w:val="22"/>
                <w:szCs w:val="22"/>
                <w:lang w:val="kk-kz"/>
              </w:rPr>
              <w:t xml:space="preserve">жағдаяттық тапсырмалар беру сабағы. </w:t>
            </w:r>
            <w:r>
              <w:rPr>
                <w:b/>
                <w:lang w:val="kk-kz"/>
              </w:rPr>
              <w:t xml:space="preserve"> </w:t>
            </w:r>
            <w:r>
              <w:rPr>
                <w:kern w:val="1"/>
                <w:lang w:val="ru-ru" w:eastAsia="zh-cn" w:bidi="ar-sa"/>
              </w:rPr>
              <w:t>Адам құқықтары туралы американдық Конвенция</w:t>
            </w:r>
            <w:r>
              <w:rPr>
                <w:lang w:val="kk-kz"/>
              </w:rPr>
              <w:t>ны сипаттау</w:t>
            </w:r>
            <w:r>
              <w:rPr>
                <w:b/>
                <w:iCs/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ОН4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ОН5</w:t>
            </w:r>
            <w:r>
              <w:rPr>
                <w:lang w:val="kk-kz"/>
              </w:rPr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ЖИ5.1</w:t>
            </w:r>
            <w:r>
              <w:rPr>
                <w:lang w:val="kk-kz"/>
              </w:rPr>
            </w:r>
          </w:p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ЖИ5.2</w:t>
            </w:r>
            <w:r>
              <w:rPr>
                <w:lang w:val="kk-kz"/>
              </w:rPr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56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kern w:val="1"/>
                <w:lang w:val="ru-ru" w:eastAsia="zh-cn" w:bidi="ar-sa"/>
              </w:rPr>
            </w:pPr>
            <w:r>
              <w:rPr>
                <w:b/>
                <w:lang w:val="kk-kz"/>
              </w:rPr>
              <w:t xml:space="preserve">15 теориялық дәріс. </w:t>
            </w:r>
            <w:r>
              <w:rPr>
                <w:kern w:val="1"/>
                <w:sz w:val="28"/>
                <w:szCs w:val="28"/>
                <w:lang w:val="ru-ru" w:eastAsia="zh-cn" w:bidi="ar-sa"/>
              </w:rPr>
              <w:t>А</w:t>
            </w:r>
            <w:r>
              <w:rPr>
                <w:kern w:val="1"/>
                <w:lang w:val="ru-ru" w:eastAsia="zh-cn" w:bidi="ar-sa"/>
              </w:rPr>
              <w:t>фрика адам құқықтары және халықтар хартиясы.</w:t>
            </w:r>
          </w:p>
          <w:p>
            <w:pPr>
              <w:spacing/>
              <w:jc w:val="both"/>
              <w:rPr>
                <w:b/>
                <w:bCs/>
                <w:iCs/>
                <w:lang w:val="kk-kz"/>
              </w:rPr>
            </w:pPr>
            <w:r>
              <w:rPr>
                <w:iCs/>
                <w:lang w:val="kk-kz"/>
              </w:rPr>
              <w:t>Араб елдерінің хартиясы</w:t>
            </w:r>
            <w:r>
              <w:rPr>
                <w:b/>
                <w:bCs/>
                <w:iCs/>
                <w:lang w:val="kk-kz"/>
              </w:rPr>
              <w:t xml:space="preserve"> </w:t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ОН4</w:t>
            </w:r>
            <w:r>
              <w:rPr>
                <w:lang w:val="kk-kz"/>
              </w:rPr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ОН5</w:t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556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bCs/>
                <w:iCs/>
                <w:lang w:val="kk-kz"/>
              </w:rPr>
            </w:pPr>
            <w:r>
              <w:rPr>
                <w:b/>
                <w:lang w:val="kk-kz"/>
              </w:rPr>
              <w:t>15 семинар,</w:t>
            </w:r>
            <w:r>
              <w:rPr>
                <w:b/>
                <w:sz w:val="22"/>
                <w:szCs w:val="22"/>
                <w:lang w:val="kk-kz"/>
              </w:rPr>
              <w:t xml:space="preserve"> логикалық тапсырмалар сабағы.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kern w:val="1"/>
                <w:sz w:val="28"/>
                <w:szCs w:val="28"/>
                <w:lang w:val="ru-ru" w:eastAsia="zh-cn" w:bidi="ar-sa"/>
              </w:rPr>
              <w:t>А</w:t>
            </w:r>
            <w:r>
              <w:rPr>
                <w:kern w:val="1"/>
                <w:lang w:val="ru-ru" w:eastAsia="zh-cn" w:bidi="ar-sa"/>
              </w:rPr>
              <w:t>фрика адам құқықтары және халықтар хартиясы</w:t>
            </w:r>
            <w:r>
              <w:rPr>
                <w:b/>
                <w:bCs/>
                <w:iCs/>
                <w:lang w:val="kk-kz"/>
              </w:rPr>
              <w:t xml:space="preserve">. </w:t>
            </w:r>
            <w:r>
              <w:rPr>
                <w:b/>
                <w:lang w:val="kk-kz"/>
              </w:rPr>
              <w:t xml:space="preserve">   </w:t>
            </w:r>
            <w:r>
              <w:rPr>
                <w:b/>
                <w:bCs/>
                <w:iCs/>
                <w:lang w:val="kk-kz"/>
              </w:rPr>
              <w:t xml:space="preserve"> </w:t>
            </w:r>
            <w:r>
              <w:rPr>
                <w:iCs/>
                <w:lang w:val="kk-kz"/>
              </w:rPr>
              <w:t>Араб елдерінің хартиясы</w:t>
            </w:r>
            <w:r>
              <w:rPr>
                <w:b/>
                <w:bCs/>
                <w:iCs/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ОН4</w:t>
            </w:r>
            <w:r>
              <w:rPr>
                <w:lang w:val="kk-kz"/>
              </w:rPr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ОН5</w:t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>
              <w:rPr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/>
            <w:r/>
          </w:p>
        </w:tc>
      </w:tr>
      <w:tr>
        <w:trPr>
          <w:tblHeader w:val="0"/>
          <w:cantSplit w:val="0"/>
          <w:trHeight w:val="286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АБ 2</w:t>
            </w:r>
            <w:r>
              <w:rPr>
                <w:b/>
                <w:lang w:val="kk-kz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  <w:r>
              <w:rPr>
                <w:b/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993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396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ЕМТИХАН</w:t>
            </w:r>
            <w:r>
              <w:rPr>
                <w:b/>
                <w:lang w:val="kk-kz"/>
              </w:rPr>
            </w:r>
          </w:p>
        </w:tc>
        <w:tc>
          <w:tcPr>
            <w:tcW w:w="741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</w:r>
          </w:p>
        </w:tc>
        <w:tc>
          <w:tcPr>
            <w:tcW w:w="676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</w:r>
          </w:p>
        </w:tc>
        <w:tc>
          <w:tcPr>
            <w:tcW w:w="629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</w:r>
          </w:p>
        </w:tc>
        <w:tc>
          <w:tcPr>
            <w:tcW w:w="78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  <w:r>
              <w:rPr>
                <w:b/>
                <w:lang w:val="kk-kz"/>
              </w:rPr>
            </w:r>
          </w:p>
        </w:tc>
        <w:tc>
          <w:tcPr>
            <w:tcW w:w="85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lang w:val="kk-kz"/>
              </w:rPr>
            </w:pPr>
            <w:r>
              <w:rPr>
                <w:lang w:val="kk-kz"/>
              </w:rPr>
            </w:r>
          </w:p>
        </w:tc>
        <w:tc>
          <w:tcPr>
            <w:tcW w:w="1339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01229648" protected="0"/>
          </w:tcPr>
          <w:p>
            <w:pPr>
              <w: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</w:r>
          </w:p>
        </w:tc>
      </w:tr>
    </w:tbl>
    <w:p>
      <w:pPr>
        <w:pStyle w:val="para9"/>
        <w:rPr>
          <w:rFonts w:ascii="Times New Roman" w:hAnsi="Times New Roman" w:eastAsia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/>
          <w:b/>
          <w:sz w:val="24"/>
          <w:szCs w:val="24"/>
          <w:lang w:val="kk-kz"/>
        </w:rPr>
      </w:r>
    </w:p>
    <w:p>
      <w:pPr>
        <w:pStyle w:val="para9"/>
        <w:rPr>
          <w:rFonts w:ascii="Times New Roman" w:hAnsi="Times New Roman" w:eastAsia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/>
          <w:b/>
          <w:sz w:val="24"/>
          <w:szCs w:val="24"/>
          <w:lang w:val="kk-kz"/>
        </w:rPr>
        <w:t>Декан                                                                                                 Айдарбаев С.Ж.</w:t>
      </w:r>
    </w:p>
    <w:p>
      <w:pPr>
        <w:pStyle w:val="para9"/>
        <w:rPr>
          <w:rFonts w:ascii="Times New Roman" w:hAnsi="Times New Roman" w:eastAsia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Әдістемелік бюро төрайымы</w:t>
        <w:tab/>
        <w:tab/>
        <w:tab/>
        <w:tab/>
        <w:t xml:space="preserve">               Машимбаев Г.А.</w:t>
      </w:r>
      <w:r>
        <w:rPr>
          <w:rFonts w:ascii="Times New Roman" w:hAnsi="Times New Roman" w:eastAsia="Times New Roman"/>
          <w:b/>
          <w:sz w:val="24"/>
          <w:szCs w:val="24"/>
          <w:lang w:val="kk-kz"/>
        </w:rPr>
      </w:r>
    </w:p>
    <w:p>
      <w:pPr>
        <w:pStyle w:val="para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 меңгерушісі</w:t>
        <w:tab/>
        <w:tab/>
        <w:tab/>
        <w:tab/>
        <w:t xml:space="preserve">                          Сайрамбаева Ж.Т.</w:t>
      </w:r>
    </w:p>
    <w:p>
      <w:pPr>
        <w:pStyle w:val="para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Дәрісер</w:t>
        <w:tab/>
        <w:tab/>
        <w:tab/>
        <w:tab/>
        <w:tab/>
        <w:tab/>
        <w:tab/>
        <w:t xml:space="preserve">              Жетібаев Н.С.</w:t>
      </w:r>
    </w:p>
    <w:p>
      <w:pPr>
        <w:pStyle w:val="para9"/>
        <w:rPr>
          <w:rFonts w:ascii="Times New Roman" w:hAnsi="Times New Roman" w:eastAsia="Times New Roman"/>
          <w:b/>
          <w:sz w:val="24"/>
          <w:szCs w:val="24"/>
          <w:lang w:val="kk-kz"/>
        </w:rPr>
      </w:pPr>
      <w:r>
        <w:rPr>
          <w:rFonts w:ascii="Times New Roman" w:hAnsi="Times New Roman" w:eastAsia="Times New Roman"/>
          <w:b/>
          <w:sz w:val="24"/>
          <w:szCs w:val="24"/>
          <w:lang w:val="kk-kz"/>
        </w:rPr>
      </w:r>
    </w:p>
    <w:p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</w:r>
    </w:p>
    <w:p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</w:r>
    </w:p>
    <w:p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</w:r>
    </w:p>
    <w:p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</w:r>
    </w:p>
    <w:p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  <w:font w:name="Georgia">
    <w:panose1 w:val="02040502050405020303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lef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lef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left"/>
      <w:pPr>
        <w:ind w:left="5940" w:hanging="0"/>
      </w:pPr>
    </w:lvl>
  </w:abstractNum>
  <w:abstractNum w:abstractNumId="4">
    <w:multiLevelType w:val="hybridMultilevel"/>
    <w:name w:val="Нумерованный список 4"/>
    <w:lvl w:ilvl="0">
      <w:numFmt w:val="bullet"/>
      <w:suff w:val="tab"/>
      <w:lvlText w:val="–"/>
      <w:lvlJc w:val="left"/>
      <w:pPr>
        <w:ind w:left="1178" w:hanging="0"/>
      </w:pPr>
      <w:rPr>
        <w:rFonts w:ascii="Times New Roman" w:hAnsi="Times New Roman" w:eastAsia="Times New Roman" w:cs="Times New Roman"/>
        <w:w w:val="99"/>
        <w:sz w:val="20"/>
        <w:szCs w:val="20"/>
        <w:lang w:val="ru-ru"/>
      </w:rPr>
    </w:lvl>
    <w:lvl w:ilvl="1">
      <w:numFmt w:val="bullet"/>
      <w:suff w:val="tab"/>
      <w:lvlText w:val="•"/>
      <w:lvlJc w:val="left"/>
      <w:pPr>
        <w:ind w:left="2258" w:hanging="0"/>
      </w:pPr>
      <w:rPr>
        <w:lang w:val="ru-ru"/>
      </w:rPr>
    </w:lvl>
    <w:lvl w:ilvl="2">
      <w:numFmt w:val="bullet"/>
      <w:suff w:val="tab"/>
      <w:lvlText w:val="•"/>
      <w:lvlJc w:val="left"/>
      <w:pPr>
        <w:ind w:left="3337" w:hanging="0"/>
      </w:pPr>
      <w:rPr>
        <w:lang w:val="ru-ru"/>
      </w:rPr>
    </w:lvl>
    <w:lvl w:ilvl="3">
      <w:numFmt w:val="bullet"/>
      <w:suff w:val="tab"/>
      <w:lvlText w:val="•"/>
      <w:lvlJc w:val="left"/>
      <w:pPr>
        <w:ind w:left="4415" w:hanging="0"/>
      </w:pPr>
      <w:rPr>
        <w:lang w:val="ru-ru"/>
      </w:rPr>
    </w:lvl>
    <w:lvl w:ilvl="4">
      <w:numFmt w:val="bullet"/>
      <w:suff w:val="tab"/>
      <w:lvlText w:val="•"/>
      <w:lvlJc w:val="left"/>
      <w:pPr>
        <w:ind w:left="5494" w:hanging="0"/>
      </w:pPr>
      <w:rPr>
        <w:lang w:val="ru-ru"/>
      </w:rPr>
    </w:lvl>
    <w:lvl w:ilvl="5">
      <w:numFmt w:val="bullet"/>
      <w:suff w:val="tab"/>
      <w:lvlText w:val="•"/>
      <w:lvlJc w:val="left"/>
      <w:pPr>
        <w:ind w:left="6572" w:hanging="0"/>
      </w:pPr>
      <w:rPr>
        <w:lang w:val="ru-ru"/>
      </w:rPr>
    </w:lvl>
    <w:lvl w:ilvl="6">
      <w:numFmt w:val="bullet"/>
      <w:suff w:val="tab"/>
      <w:lvlText w:val="•"/>
      <w:lvlJc w:val="left"/>
      <w:pPr>
        <w:ind w:left="7651" w:hanging="0"/>
      </w:pPr>
      <w:rPr>
        <w:lang w:val="ru-ru"/>
      </w:rPr>
    </w:lvl>
    <w:lvl w:ilvl="7">
      <w:numFmt w:val="bullet"/>
      <w:suff w:val="tab"/>
      <w:lvlText w:val="•"/>
      <w:lvlJc w:val="left"/>
      <w:pPr>
        <w:ind w:left="8729" w:hanging="0"/>
      </w:pPr>
      <w:rPr>
        <w:lang w:val="ru-ru"/>
      </w:rPr>
    </w:lvl>
    <w:lvl w:ilvl="8">
      <w:numFmt w:val="bullet"/>
      <w:suff w:val="tab"/>
      <w:lvlText w:val="•"/>
      <w:lvlJc w:val="left"/>
      <w:pPr>
        <w:ind w:left="9808" w:hanging="0"/>
      </w:pPr>
      <w:rPr>
        <w:lang w:val="ru-ru"/>
      </w:rPr>
    </w:lvl>
  </w:abstractNum>
  <w:abstractNum w:abstractNumId="5">
    <w:multiLevelType w:val="hybridMultilevel"/>
    <w:name w:val="Нумерованный список 5"/>
    <w:lvl w:ilvl="0">
      <w:numFmt w:val="bullet"/>
      <w:suff w:val="tab"/>
      <w:lvlText w:val="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6">
    <w:multiLevelType w:val="singleLevel"/>
    <w:name w:val="Bullet 6"/>
    <w:lvl w:ilvl="0">
      <w:numFmt w:val="bullet"/>
      <w:lvlText w:val=""/>
      <w:lvlJc w:val="left"/>
      <w:pPr>
        <w:tabs>
          <w:tab w:val="num" w:pos="567"/>
        </w:tabs>
        <w:ind w:left="567" w:hanging="567"/>
      </w:pPr>
      <w:rPr>
        <w:rFonts w:ascii="Wingdings" w:hAnsi="Wingdings" w:eastAsia="Wingdings" w:cs="Wingdings"/>
      </w:rPr>
    </w:lvl>
  </w:abstractNum>
  <w:abstractNum w:abstractNumId="7">
    <w:multiLevelType w:val="singleLevel"/>
    <w:name w:val="Bullet 7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6"/>
    <w:tmLastPosSelect w:val="0"/>
    <w:tmLastPosFrameIdx w:val="422"/>
    <w:tmLastPosCaret>
      <w:tmLastPosPgfIdx w:val="0"/>
      <w:tmLastPosIdx w:val="116"/>
    </w:tmLastPosCaret>
    <w:tmLastPosAnchor>
      <w:tmLastPosPgfIdx w:val="0"/>
      <w:tmLastPosIdx w:val="0"/>
    </w:tmLastPosAnchor>
    <w:tmLastPosTblRect w:left="0" w:top="0" w:right="0" w:bottom="0"/>
  </w:tmLastPos>
  <w:tmAppRevision w:date="1601229648" w:val="97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para2">
    <w:name w:val="heading 4"/>
    <w:qFormat/>
    <w:basedOn w:val="para0"/>
    <w:next w:val="para0"/>
    <w:pPr>
      <w:spacing w:before="240" w:after="60"/>
      <w:keepNext/>
      <w:outlineLvl w:val="3"/>
    </w:pPr>
    <w:rPr>
      <w:b/>
      <w:bCs/>
      <w:sz w:val="28"/>
      <w:szCs w:val="28"/>
    </w:rPr>
  </w:style>
  <w:style w:type="paragraph" w:styleId="para3">
    <w:name w:val="heading 7"/>
    <w:qFormat/>
    <w:basedOn w:val="para0"/>
    <w:next w:val="para0"/>
    <w:pPr>
      <w:spacing w:before="240" w:after="60"/>
      <w:outlineLvl w:val="6"/>
    </w:pPr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 w:eastAsia="Calibri"/>
      <w:sz w:val="22"/>
      <w:szCs w:val="22"/>
    </w:rPr>
  </w:style>
  <w:style w:type="paragraph" w:styleId="para5" w:customStyle="1">
    <w:name w:val="Обычный1"/>
    <w:qFormat/>
    <w:rPr>
      <w:rFonts w:ascii="Calibri" w:hAnsi="Calibri" w:eastAsia="Calibri"/>
      <w:sz w:val="22"/>
      <w:szCs w:val="22"/>
      <w:lang w:val="ru-ru" w:eastAsia="zh-cn" w:bidi="ar-sa"/>
    </w:rPr>
  </w:style>
  <w:style w:type="paragraph" w:styleId="para6" w:customStyle="1">
    <w:name w:val="Обычный2"/>
    <w:qFormat/>
    <w:rPr>
      <w:rFonts w:ascii="Calibri" w:hAnsi="Calibri" w:eastAsia="Calibri"/>
      <w:sz w:val="22"/>
      <w:szCs w:val="22"/>
      <w:lang w:val="ru-ru" w:eastAsia="zh-cn" w:bidi="ar-sa"/>
    </w:rPr>
  </w:style>
  <w:style w:type="paragraph" w:styleId="para7">
    <w:name w:val="Normal (Web)"/>
    <w:qFormat/>
    <w:basedOn w:val="para0"/>
    <w:pPr>
      <w:spacing w:before="100" w:after="100" w:beforeAutospacing="1" w:afterAutospacing="1"/>
    </w:pPr>
  </w:style>
  <w:style w:type="paragraph" w:styleId="para8" w:customStyle="1">
    <w:name w:val="Table Paragraph"/>
    <w:qFormat/>
    <w:basedOn w:val="para0"/>
    <w:pPr>
      <w:ind w:left="110"/>
      <w:widowControl w:val="0"/>
    </w:pPr>
    <w:rPr>
      <w:sz w:val="22"/>
      <w:szCs w:val="22"/>
    </w:rPr>
  </w:style>
  <w:style w:type="paragraph" w:styleId="para9">
    <w:name w:val="No Spacing"/>
    <w:qFormat/>
    <w:rPr>
      <w:rFonts w:ascii="Calibri" w:hAnsi="Calibri" w:eastAsia="Calibri"/>
      <w:sz w:val="22"/>
      <w:szCs w:val="22"/>
      <w:lang w:val="ru-ru" w:eastAsia="zh-cn" w:bidi="ar-sa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Arial" w:hAnsi="Arial" w:eastAsia="Times New Roman" w:cs="Arial"/>
      <w:b/>
      <w:bCs/>
      <w:kern w:val="1"/>
      <w:sz w:val="32"/>
      <w:szCs w:val="32"/>
    </w:rPr>
  </w:style>
  <w:style w:type="character" w:styleId="char2" w:customStyle="1">
    <w:name w:val="Заголовок 4 Знак"/>
    <w:basedOn w:val="char0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char3" w:customStyle="1">
    <w:name w:val="Заголовок 7 Знак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4" w:customStyle="1">
    <w:name w:val="short_text"/>
    <w:rPr>
      <w:rFonts w:ascii="Times New Roman" w:hAnsi="Times New Roman" w:cs="Times New Roman"/>
    </w:rPr>
  </w:style>
  <w:style w:type="character" w:styleId="char5">
    <w:name w:val="Hyperlink"/>
    <w:rPr>
      <w:color w:val="0000ff"/>
      <w:u w:color="auto" w:val="single"/>
    </w:rPr>
  </w:style>
  <w:style w:type="character" w:styleId="char6">
    <w:name w:val="Strong"/>
    <w:rPr>
      <w:b/>
      <w:bCs/>
    </w:rPr>
  </w:style>
  <w:style w:type="character" w:styleId="char7" w:customStyle="1">
    <w:name w:val="Абзац списка Знак"/>
    <w:rPr>
      <w:rFonts w:eastAsia="Calibri"/>
    </w:rPr>
  </w:style>
  <w:style w:type="character" w:styleId="char8" w:customStyle="1">
    <w:name w:val="Без интервала Знак"/>
    <w:basedOn w:val="char0"/>
    <w:rPr>
      <w:rFonts w:eastAsia="Calibri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para2">
    <w:name w:val="heading 4"/>
    <w:qFormat/>
    <w:basedOn w:val="para0"/>
    <w:next w:val="para0"/>
    <w:pPr>
      <w:spacing w:before="240" w:after="60"/>
      <w:keepNext/>
      <w:outlineLvl w:val="3"/>
    </w:pPr>
    <w:rPr>
      <w:b/>
      <w:bCs/>
      <w:sz w:val="28"/>
      <w:szCs w:val="28"/>
    </w:rPr>
  </w:style>
  <w:style w:type="paragraph" w:styleId="para3">
    <w:name w:val="heading 7"/>
    <w:qFormat/>
    <w:basedOn w:val="para0"/>
    <w:next w:val="para0"/>
    <w:pPr>
      <w:spacing w:before="240" w:after="60"/>
      <w:outlineLvl w:val="6"/>
    </w:pPr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 w:eastAsia="Calibri"/>
      <w:sz w:val="22"/>
      <w:szCs w:val="22"/>
    </w:rPr>
  </w:style>
  <w:style w:type="paragraph" w:styleId="para5" w:customStyle="1">
    <w:name w:val="Обычный1"/>
    <w:qFormat/>
    <w:rPr>
      <w:rFonts w:ascii="Calibri" w:hAnsi="Calibri" w:eastAsia="Calibri"/>
      <w:sz w:val="22"/>
      <w:szCs w:val="22"/>
      <w:lang w:val="ru-ru" w:eastAsia="zh-cn" w:bidi="ar-sa"/>
    </w:rPr>
  </w:style>
  <w:style w:type="paragraph" w:styleId="para6" w:customStyle="1">
    <w:name w:val="Обычный2"/>
    <w:qFormat/>
    <w:rPr>
      <w:rFonts w:ascii="Calibri" w:hAnsi="Calibri" w:eastAsia="Calibri"/>
      <w:sz w:val="22"/>
      <w:szCs w:val="22"/>
      <w:lang w:val="ru-ru" w:eastAsia="zh-cn" w:bidi="ar-sa"/>
    </w:rPr>
  </w:style>
  <w:style w:type="paragraph" w:styleId="para7">
    <w:name w:val="Normal (Web)"/>
    <w:qFormat/>
    <w:basedOn w:val="para0"/>
    <w:pPr>
      <w:spacing w:before="100" w:after="100" w:beforeAutospacing="1" w:afterAutospacing="1"/>
    </w:pPr>
  </w:style>
  <w:style w:type="paragraph" w:styleId="para8" w:customStyle="1">
    <w:name w:val="Table Paragraph"/>
    <w:qFormat/>
    <w:basedOn w:val="para0"/>
    <w:pPr>
      <w:ind w:left="110"/>
      <w:widowControl w:val="0"/>
    </w:pPr>
    <w:rPr>
      <w:sz w:val="22"/>
      <w:szCs w:val="22"/>
    </w:rPr>
  </w:style>
  <w:style w:type="paragraph" w:styleId="para9">
    <w:name w:val="No Spacing"/>
    <w:qFormat/>
    <w:rPr>
      <w:rFonts w:ascii="Calibri" w:hAnsi="Calibri" w:eastAsia="Calibri"/>
      <w:sz w:val="22"/>
      <w:szCs w:val="22"/>
      <w:lang w:val="ru-ru" w:eastAsia="zh-cn" w:bidi="ar-sa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Arial" w:hAnsi="Arial" w:eastAsia="Times New Roman" w:cs="Arial"/>
      <w:b/>
      <w:bCs/>
      <w:kern w:val="1"/>
      <w:sz w:val="32"/>
      <w:szCs w:val="32"/>
    </w:rPr>
  </w:style>
  <w:style w:type="character" w:styleId="char2" w:customStyle="1">
    <w:name w:val="Заголовок 4 Знак"/>
    <w:basedOn w:val="char0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char3" w:customStyle="1">
    <w:name w:val="Заголовок 7 Знак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4" w:customStyle="1">
    <w:name w:val="short_text"/>
    <w:rPr>
      <w:rFonts w:ascii="Times New Roman" w:hAnsi="Times New Roman" w:cs="Times New Roman"/>
    </w:rPr>
  </w:style>
  <w:style w:type="character" w:styleId="char5">
    <w:name w:val="Hyperlink"/>
    <w:rPr>
      <w:color w:val="0000ff"/>
      <w:u w:color="auto" w:val="single"/>
    </w:rPr>
  </w:style>
  <w:style w:type="character" w:styleId="char6">
    <w:name w:val="Strong"/>
    <w:rPr>
      <w:b/>
      <w:bCs/>
    </w:rPr>
  </w:style>
  <w:style w:type="character" w:styleId="char7" w:customStyle="1">
    <w:name w:val="Абзац списка Знак"/>
    <w:rPr>
      <w:rFonts w:eastAsia="Calibri"/>
    </w:rPr>
  </w:style>
  <w:style w:type="character" w:styleId="char8" w:customStyle="1">
    <w:name w:val="Без интервала Знак"/>
    <w:basedOn w:val="char0"/>
    <w:rPr>
      <w:rFonts w:eastAsia="Calibri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ru.wikipedia.org/wiki/&#1052;&#1077;&#1078;&#1076;&#1091;&#1085;&#1072;&#1088;&#1086;&#1076;&#1085;&#1072;&#1103;_&#1082;&#1086;&#1085;&#1074;&#1077;&#1085;&#1094;&#1080;&#1103;_&#1086;_&#1083;&#1080;&#1082;&#1074;&#1080;&#1076;&#1072;&#1094;&#1080;&#1080;_&#1074;&#1089;&#1077;&#997;" TargetMode="External"/><Relationship Id="rId9" Type="http://schemas.openxmlformats.org/officeDocument/2006/relationships/hyperlink" Target="https://ru.wikipedia.org/wiki/&#1050;&#1086;&#1085;&#1074;&#1077;&#1085;&#1094;&#1080;&#1103;_&#1086;_&#1083;&#1080;&#1082;&#1074;&#1080;&#1076;&#1072;&#1094;&#1080;&#1080;_&#1074;&#1089;&#1077;&#1093;_&#1092;&#1086;&#1088;&#1084;_&#1076;&#1080;&#1089;&#1082;&#1088;&#1080;&#1084;&#1080;&#896;" TargetMode="External"/><Relationship Id="rId10" Type="http://schemas.openxmlformats.org/officeDocument/2006/relationships/hyperlink" Target="https://ru.wikipedia.org/wiki/&#1050;&#1086;&#1085;&#1074;&#1077;&#1085;&#1094;&#1080;&#1103;_&#1087;&#1088;&#1086;&#1090;&#1080;&#1074;_&#1087;&#1099;&#1090;&#1086;&#1082;_&#1080;_&#1076;&#1088;&#1091;&#1075;&#1080;&#1093;_&#1078;&#1077;&#1089;&#1090;&#1086;&#1082;&#1080;&#1093;,_&#1073;%" TargetMode="External"/><Relationship Id="rId11" Type="http://schemas.openxmlformats.org/officeDocument/2006/relationships/hyperlink" Target="https://ru.wikipedia.org/wiki/&#1050;&#1086;&#1085;&#1074;&#1077;&#1085;&#1094;&#1080;&#1103;_&#1086;_&#1087;&#1088;&#1072;&#1074;&#1072;&#1093;_&#1088;&#1077;&#1073;&#1105;&#1085;&#1082;&#1072;" TargetMode="External"/><Relationship Id="rId12" Type="http://schemas.openxmlformats.org/officeDocument/2006/relationships/hyperlink" Target="https://ru.wikipedia.org/wiki/&#1052;&#1077;&#1078;&#1076;&#1091;&#1085;&#1072;&#1088;&#1086;&#1076;&#1085;&#1072;&#1103;_&#1082;&#1086;&#1085;&#1074;&#1077;&#1085;&#1094;&#1080;&#1103;_&#1086;_&#1079;&#1072;&#1097;&#1080;&#1090;&#1077;_&#1087;&#1088;&#1072;&#1074;_&#1074;&#1089;&#1077;&#960;" TargetMode="External"/><Relationship Id="rId13" Type="http://schemas.openxmlformats.org/officeDocument/2006/relationships/hyperlink" Target="https://ru.wikipedia.org/wiki/&#1050;&#1086;&#1085;&#1074;&#1077;&#1085;&#1094;&#1080;&#1103;_&#1086;_&#1087;&#1088;&#1072;&#1074;&#1072;&#1093;_&#1080;&#1085;&#1074;&#1072;&#1083;&#1080;&#1076;&#1086;&#1074;" TargetMode="External"/><Relationship Id="rId14" Type="http://schemas.openxmlformats.org/officeDocument/2006/relationships/hyperlink" Target="http://almaty-otary.kz/vystuplenie--a.-zhanabilovoy---pred" TargetMode="External"/><Relationship Id="rId15" Type="http://schemas.openxmlformats.org/officeDocument/2006/relationships/hyperlink" Target="http://www..gov./ru/node/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/>
  <cp:revision>12</cp:revision>
  <cp:lastPrinted>2020-09-13T17:28:00Z</cp:lastPrinted>
  <dcterms:created xsi:type="dcterms:W3CDTF">2020-09-13T13:31:00Z</dcterms:created>
  <dcterms:modified xsi:type="dcterms:W3CDTF">2020-09-27T18:00:48Z</dcterms:modified>
</cp:coreProperties>
</file>